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iagrams/data1.xml" ContentType="application/vnd.openxmlformats-officedocument.drawingml.diagramData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diagrams/quickStyle1.xml" ContentType="application/vnd.openxmlformats-officedocument.drawingml.diagramStyle+xml"/>
  <Override PartName="/word/theme/theme1.xml" ContentType="application/vnd.openxmlformats-officedocument.theme+xml"/>
  <Override PartName="/word/diagrams/colors1.xml" ContentType="application/vnd.openxmlformats-officedocument.drawingml.diagramColors+xml"/>
  <Override PartName="/word/diagrams/layout1.xml" ContentType="application/vnd.openxmlformats-officedocument.drawingml.diagramLayout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970" w:rsidRPr="000D2970" w:rsidRDefault="00E90DE4" w:rsidP="000D2970">
      <w:pPr>
        <w:pStyle w:val="Overskrift3"/>
        <w:rPr>
          <w:lang w:val="en-US"/>
        </w:rPr>
      </w:pPr>
      <w:r w:rsidRPr="00E90DE4">
        <w:rPr>
          <w:lang w:val="en-US"/>
        </w:rPr>
        <w:t xml:space="preserve">Learning </w:t>
      </w:r>
      <w:r w:rsidRPr="000D2970">
        <w:rPr>
          <w:lang w:val="en-US"/>
        </w:rPr>
        <w:t>booklet</w:t>
      </w:r>
      <w:r w:rsidR="005C6178" w:rsidRPr="000D2970">
        <w:rPr>
          <w:lang w:val="en-US"/>
        </w:rPr>
        <w:t xml:space="preserve"> </w:t>
      </w:r>
      <w:r w:rsidR="00A90F42">
        <w:rPr>
          <w:lang w:val="en-US"/>
        </w:rPr>
        <w:t>3</w:t>
      </w:r>
    </w:p>
    <w:p w:rsidR="00E90DE4" w:rsidRDefault="00A90F42" w:rsidP="001443D8">
      <w:pPr>
        <w:pStyle w:val="Overskrift1"/>
        <w:rPr>
          <w:lang w:val="en-US"/>
        </w:rPr>
      </w:pPr>
      <w:r w:rsidRPr="00A90F42">
        <w:rPr>
          <w:lang w:val="en-US"/>
        </w:rPr>
        <w:t xml:space="preserve">Historical Development and Approaches to </w:t>
      </w:r>
      <w:r>
        <w:rPr>
          <w:lang w:val="en-US"/>
        </w:rPr>
        <w:t>CSR</w:t>
      </w:r>
    </w:p>
    <w:p w:rsidR="00A90F42" w:rsidRPr="00A90F42" w:rsidRDefault="00A90F42" w:rsidP="00A90F42">
      <w:pPr>
        <w:pStyle w:val="Overskrift3"/>
        <w:rPr>
          <w:lang w:val="en-US"/>
        </w:rPr>
      </w:pPr>
      <w:r w:rsidRPr="00A90F42">
        <w:rPr>
          <w:lang w:val="en-US"/>
        </w:rPr>
        <w:t>Introduction</w:t>
      </w:r>
    </w:p>
    <w:p w:rsidR="00A90F42" w:rsidRDefault="00A90F42" w:rsidP="00A90F42">
      <w:pPr>
        <w:rPr>
          <w:rFonts w:cs="Trebuchet MS"/>
          <w:lang w:val="en-US"/>
        </w:rPr>
      </w:pPr>
      <w:r w:rsidRPr="00A90F42">
        <w:rPr>
          <w:rFonts w:cs="Trebuchet MS"/>
          <w:lang w:val="en-US"/>
        </w:rPr>
        <w:t>The roots of the concept and approaches to CSR as it is known today have a long history. A look</w:t>
      </w:r>
      <w:r>
        <w:rPr>
          <w:rFonts w:cs="Trebuchet MS"/>
          <w:lang w:val="en-US"/>
        </w:rPr>
        <w:t xml:space="preserve"> </w:t>
      </w:r>
      <w:r w:rsidRPr="00A90F42">
        <w:rPr>
          <w:rFonts w:cs="Trebuchet MS"/>
          <w:lang w:val="en-US"/>
        </w:rPr>
        <w:t>at the transformation of the concept will provide:</w:t>
      </w:r>
    </w:p>
    <w:p w:rsidR="00A90F42" w:rsidRPr="00A90F42" w:rsidRDefault="00A90F42" w:rsidP="00A90F42">
      <w:pPr>
        <w:pStyle w:val="Listeafsnit"/>
        <w:numPr>
          <w:ilvl w:val="0"/>
          <w:numId w:val="6"/>
        </w:numPr>
        <w:rPr>
          <w:lang w:val="en-US"/>
        </w:rPr>
      </w:pPr>
      <w:r w:rsidRPr="00A90F42">
        <w:rPr>
          <w:rFonts w:cs="Trebuchet MS"/>
          <w:lang w:val="en-US"/>
        </w:rPr>
        <w:t xml:space="preserve">a better understanding of the </w:t>
      </w:r>
      <w:r w:rsidRPr="00A90F42">
        <w:rPr>
          <w:lang w:val="en-US"/>
        </w:rPr>
        <w:t xml:space="preserve">meaning of CSR and the relationship between businesses and their key stakeholders </w:t>
      </w:r>
    </w:p>
    <w:p w:rsidR="00270D1F" w:rsidRDefault="00A90F42" w:rsidP="00A90F42">
      <w:pPr>
        <w:pStyle w:val="Listeafsnit"/>
        <w:numPr>
          <w:ilvl w:val="0"/>
          <w:numId w:val="6"/>
        </w:numPr>
        <w:rPr>
          <w:lang w:val="en-US"/>
        </w:rPr>
      </w:pPr>
      <w:r w:rsidRPr="00A90F42">
        <w:rPr>
          <w:rFonts w:cs="Trebuchet MS"/>
          <w:lang w:val="en-US"/>
        </w:rPr>
        <w:t xml:space="preserve">a better idea of what should </w:t>
      </w:r>
      <w:r w:rsidRPr="00A90F42">
        <w:rPr>
          <w:lang w:val="en-US"/>
        </w:rPr>
        <w:t>be the role of business in development and their contrib</w:t>
      </w:r>
      <w:r>
        <w:rPr>
          <w:lang w:val="en-US"/>
        </w:rPr>
        <w:t>utions to society</w:t>
      </w:r>
    </w:p>
    <w:p w:rsidR="00A90F42" w:rsidRPr="00A90F42" w:rsidRDefault="00A90F42" w:rsidP="00A90F42">
      <w:pPr>
        <w:pStyle w:val="Overskrift3"/>
        <w:rPr>
          <w:lang w:val="en-US"/>
        </w:rPr>
      </w:pPr>
      <w:r w:rsidRPr="00A90F42">
        <w:rPr>
          <w:lang w:val="en-US"/>
        </w:rPr>
        <w:t>The Issues Approach (1989)</w:t>
      </w:r>
    </w:p>
    <w:p w:rsidR="00A90F42" w:rsidRDefault="00A90F42" w:rsidP="00A90F42">
      <w:pPr>
        <w:rPr>
          <w:lang w:val="en-US"/>
        </w:rPr>
      </w:pPr>
      <w:r>
        <w:rPr>
          <w:lang w:val="en-US"/>
        </w:rPr>
        <w:t>2</w:t>
      </w:r>
      <w:r w:rsidRPr="00A90F42">
        <w:rPr>
          <w:lang w:val="en-US"/>
        </w:rPr>
        <w:t>. The Exxon Valdez Oil Spill of 24</w:t>
      </w:r>
      <w:r>
        <w:rPr>
          <w:lang w:val="en-US"/>
        </w:rPr>
        <w:t xml:space="preserve"> </w:t>
      </w:r>
      <w:r w:rsidRPr="00A90F42">
        <w:rPr>
          <w:lang w:val="en-US"/>
        </w:rPr>
        <w:t>March 1989 triggered the modern</w:t>
      </w:r>
      <w:r>
        <w:rPr>
          <w:lang w:val="en-US"/>
        </w:rPr>
        <w:t xml:space="preserve"> </w:t>
      </w:r>
      <w:r w:rsidRPr="00A90F42">
        <w:rPr>
          <w:lang w:val="en-US"/>
        </w:rPr>
        <w:t>corporate social responsibility</w:t>
      </w:r>
      <w:r>
        <w:rPr>
          <w:lang w:val="en-US"/>
        </w:rPr>
        <w:t xml:space="preserve"> </w:t>
      </w:r>
      <w:r w:rsidRPr="00A90F42">
        <w:rPr>
          <w:lang w:val="en-US"/>
        </w:rPr>
        <w:t>movement.</w:t>
      </w:r>
      <w:r>
        <w:rPr>
          <w:lang w:val="en-US"/>
        </w:rPr>
        <w:t xml:space="preserve">    </w:t>
      </w:r>
    </w:p>
    <w:p w:rsidR="00A90F42" w:rsidRDefault="00A90F42" w:rsidP="00A90F42">
      <w:pPr>
        <w:rPr>
          <w:lang w:val="en-US"/>
        </w:rPr>
      </w:pPr>
      <w:r w:rsidRPr="00A90F42">
        <w:rPr>
          <w:lang w:val="en-US"/>
        </w:rPr>
        <w:t>3. The massive oil spill, America’s</w:t>
      </w:r>
      <w:r>
        <w:rPr>
          <w:lang w:val="en-US"/>
        </w:rPr>
        <w:t xml:space="preserve"> </w:t>
      </w:r>
      <w:r w:rsidRPr="00A90F42">
        <w:rPr>
          <w:lang w:val="en-US"/>
        </w:rPr>
        <w:t>worst environmental disaster, was</w:t>
      </w:r>
      <w:r>
        <w:rPr>
          <w:lang w:val="en-US"/>
        </w:rPr>
        <w:t xml:space="preserve"> </w:t>
      </w:r>
      <w:r w:rsidRPr="00A90F42">
        <w:rPr>
          <w:lang w:val="en-US"/>
        </w:rPr>
        <w:t>caused when the Exxon Valdez</w:t>
      </w:r>
      <w:r>
        <w:rPr>
          <w:lang w:val="en-US"/>
        </w:rPr>
        <w:t xml:space="preserve"> </w:t>
      </w:r>
      <w:r w:rsidRPr="00A90F42">
        <w:rPr>
          <w:lang w:val="en-US"/>
        </w:rPr>
        <w:t>oil tanker – owned by what is</w:t>
      </w:r>
      <w:r>
        <w:rPr>
          <w:lang w:val="en-US"/>
        </w:rPr>
        <w:t xml:space="preserve"> </w:t>
      </w:r>
      <w:r w:rsidRPr="00A90F42">
        <w:rPr>
          <w:lang w:val="en-US"/>
        </w:rPr>
        <w:t>now Exxon Mobil – struck Bligh</w:t>
      </w:r>
      <w:r>
        <w:rPr>
          <w:lang w:val="en-US"/>
        </w:rPr>
        <w:t xml:space="preserve"> </w:t>
      </w:r>
      <w:r w:rsidRPr="00A90F42">
        <w:rPr>
          <w:lang w:val="en-US"/>
        </w:rPr>
        <w:t>Reef in Alaska in the early hours</w:t>
      </w:r>
      <w:r>
        <w:rPr>
          <w:lang w:val="en-US"/>
        </w:rPr>
        <w:t xml:space="preserve"> of the morning.</w:t>
      </w:r>
    </w:p>
    <w:p w:rsidR="00A90F42" w:rsidRPr="00A90F42" w:rsidRDefault="00A90F42" w:rsidP="00A90F42">
      <w:pPr>
        <w:rPr>
          <w:lang w:val="en-US"/>
        </w:rPr>
      </w:pPr>
      <w:r>
        <w:rPr>
          <w:lang w:val="en-US"/>
        </w:rPr>
        <w:t xml:space="preserve">4. </w:t>
      </w:r>
      <w:r w:rsidRPr="00A90F42">
        <w:rPr>
          <w:lang w:val="en-US"/>
        </w:rPr>
        <w:t>The outrage caused well</w:t>
      </w:r>
      <w:r>
        <w:rPr>
          <w:lang w:val="en-US"/>
        </w:rPr>
        <w:t xml:space="preserve"> </w:t>
      </w:r>
      <w:r w:rsidRPr="00A90F42">
        <w:rPr>
          <w:lang w:val="en-US"/>
        </w:rPr>
        <w:t>intentioned</w:t>
      </w:r>
      <w:r>
        <w:rPr>
          <w:lang w:val="en-US"/>
        </w:rPr>
        <w:t xml:space="preserve"> </w:t>
      </w:r>
      <w:r w:rsidRPr="00A90F42">
        <w:rPr>
          <w:lang w:val="en-US"/>
        </w:rPr>
        <w:t>organizations to</w:t>
      </w:r>
      <w:r>
        <w:rPr>
          <w:lang w:val="en-US"/>
        </w:rPr>
        <w:t xml:space="preserve"> </w:t>
      </w:r>
      <w:r w:rsidRPr="00A90F42">
        <w:rPr>
          <w:lang w:val="en-US"/>
        </w:rPr>
        <w:t>advocate the idea that large</w:t>
      </w:r>
      <w:r>
        <w:rPr>
          <w:lang w:val="en-US"/>
        </w:rPr>
        <w:t xml:space="preserve"> </w:t>
      </w:r>
      <w:r w:rsidRPr="00A90F42">
        <w:rPr>
          <w:lang w:val="en-US"/>
        </w:rPr>
        <w:t>corporations should adopt</w:t>
      </w:r>
      <w:r>
        <w:rPr>
          <w:lang w:val="en-US"/>
        </w:rPr>
        <w:t xml:space="preserve"> </w:t>
      </w:r>
      <w:r w:rsidRPr="00A90F42">
        <w:rPr>
          <w:lang w:val="en-US"/>
        </w:rPr>
        <w:t>voluntary codes of conduct and</w:t>
      </w:r>
      <w:r>
        <w:rPr>
          <w:lang w:val="en-US"/>
        </w:rPr>
        <w:t xml:space="preserve"> </w:t>
      </w:r>
      <w:r w:rsidRPr="00A90F42">
        <w:rPr>
          <w:lang w:val="en-US"/>
        </w:rPr>
        <w:t>other such enlightened policies on</w:t>
      </w:r>
      <w:r>
        <w:rPr>
          <w:lang w:val="en-US"/>
        </w:rPr>
        <w:t xml:space="preserve"> </w:t>
      </w:r>
      <w:r w:rsidRPr="00A90F42">
        <w:rPr>
          <w:lang w:val="en-US"/>
        </w:rPr>
        <w:t>environmental and social issues.</w:t>
      </w:r>
    </w:p>
    <w:p w:rsidR="00A90F42" w:rsidRDefault="00A90F42" w:rsidP="00A90F42">
      <w:pPr>
        <w:rPr>
          <w:lang w:val="en-US"/>
        </w:rPr>
      </w:pPr>
      <w:r w:rsidRPr="00A90F42">
        <w:rPr>
          <w:lang w:val="en-US"/>
        </w:rPr>
        <w:t>5. Also in this case, no preventive</w:t>
      </w:r>
      <w:r>
        <w:rPr>
          <w:lang w:val="en-US"/>
        </w:rPr>
        <w:t xml:space="preserve"> </w:t>
      </w:r>
      <w:r w:rsidRPr="00A90F42">
        <w:rPr>
          <w:lang w:val="en-US"/>
        </w:rPr>
        <w:t>measures were taken to prevent</w:t>
      </w:r>
      <w:r>
        <w:rPr>
          <w:lang w:val="en-US"/>
        </w:rPr>
        <w:t xml:space="preserve"> </w:t>
      </w:r>
      <w:r w:rsidRPr="00A90F42">
        <w:rPr>
          <w:lang w:val="en-US"/>
        </w:rPr>
        <w:t>violations of environmental</w:t>
      </w:r>
      <w:r>
        <w:rPr>
          <w:lang w:val="en-US"/>
        </w:rPr>
        <w:t xml:space="preserve"> </w:t>
      </w:r>
      <w:r w:rsidRPr="00A90F42">
        <w:rPr>
          <w:lang w:val="en-US"/>
        </w:rPr>
        <w:t>standards, human rights, labour</w:t>
      </w:r>
      <w:r>
        <w:rPr>
          <w:lang w:val="en-US"/>
        </w:rPr>
        <w:t xml:space="preserve"> </w:t>
      </w:r>
      <w:r w:rsidRPr="00A90F42">
        <w:rPr>
          <w:lang w:val="en-US"/>
        </w:rPr>
        <w:t>right etc.</w:t>
      </w:r>
      <w:r>
        <w:rPr>
          <w:lang w:val="en-US"/>
        </w:rPr>
        <w:t xml:space="preserve"> </w:t>
      </w:r>
    </w:p>
    <w:p w:rsidR="00A90F42" w:rsidRDefault="00A90F42" w:rsidP="00A90F42">
      <w:pPr>
        <w:rPr>
          <w:lang w:val="en-US"/>
        </w:rPr>
      </w:pPr>
      <w:r w:rsidRPr="00A90F42">
        <w:rPr>
          <w:lang w:val="en-US"/>
        </w:rPr>
        <w:t>6. Damage control was the method</w:t>
      </w:r>
      <w:r>
        <w:rPr>
          <w:lang w:val="en-US"/>
        </w:rPr>
        <w:t xml:space="preserve"> </w:t>
      </w:r>
      <w:r w:rsidRPr="00A90F42">
        <w:rPr>
          <w:lang w:val="en-US"/>
        </w:rPr>
        <w:t>used to push back bad media</w:t>
      </w:r>
      <w:r>
        <w:rPr>
          <w:lang w:val="en-US"/>
        </w:rPr>
        <w:t xml:space="preserve"> </w:t>
      </w:r>
      <w:r w:rsidRPr="00A90F42">
        <w:rPr>
          <w:lang w:val="en-US"/>
        </w:rPr>
        <w:t>coverage. Risk management was</w:t>
      </w:r>
      <w:r>
        <w:rPr>
          <w:lang w:val="en-US"/>
        </w:rPr>
        <w:t xml:space="preserve"> </w:t>
      </w:r>
      <w:r w:rsidRPr="00A90F42">
        <w:rPr>
          <w:lang w:val="en-US"/>
        </w:rPr>
        <w:t>not considered.</w:t>
      </w:r>
    </w:p>
    <w:p w:rsidR="00A90F42" w:rsidRDefault="00A90F42" w:rsidP="00A90F42">
      <w:pPr>
        <w:pStyle w:val="Overskrift3"/>
        <w:rPr>
          <w:lang w:val="en-US"/>
        </w:rPr>
      </w:pPr>
      <w:r w:rsidRPr="00A90F42">
        <w:rPr>
          <w:lang w:val="en-US"/>
        </w:rPr>
        <w:t>The Stakeholders’ Approach (1990s)</w:t>
      </w:r>
      <w:r>
        <w:rPr>
          <w:lang w:val="en-US"/>
        </w:rPr>
        <w:t xml:space="preserve"> </w:t>
      </w:r>
    </w:p>
    <w:p w:rsidR="00A90F42" w:rsidRDefault="00A90F42" w:rsidP="00A90F42">
      <w:pPr>
        <w:rPr>
          <w:rFonts w:ascii="CIDFont+F3" w:hAnsi="CIDFont+F3" w:cs="CIDFont+F3"/>
          <w:sz w:val="23"/>
          <w:szCs w:val="23"/>
          <w:lang w:val="en-US"/>
        </w:rPr>
      </w:pPr>
      <w:r>
        <w:rPr>
          <w:rFonts w:ascii="CIDFont+F3" w:hAnsi="CIDFont+F3" w:cs="CIDFont+F3"/>
          <w:sz w:val="23"/>
          <w:szCs w:val="23"/>
          <w:lang w:val="en-US"/>
        </w:rPr>
        <w:t xml:space="preserve">7. </w:t>
      </w:r>
      <w:r w:rsidRPr="00A90F42">
        <w:rPr>
          <w:rFonts w:ascii="CIDFont+F3" w:hAnsi="CIDFont+F3" w:cs="CIDFont+F3"/>
          <w:sz w:val="23"/>
          <w:szCs w:val="23"/>
          <w:lang w:val="en-US"/>
        </w:rPr>
        <w:t>In the 1990s, stakeholders’ dialogue</w:t>
      </w:r>
      <w:r>
        <w:rPr>
          <w:rFonts w:ascii="CIDFont+F3" w:hAnsi="CIDFont+F3" w:cs="CIDFont+F3"/>
          <w:sz w:val="23"/>
          <w:szCs w:val="23"/>
          <w:lang w:val="en-US"/>
        </w:rPr>
        <w:t xml:space="preserve"> </w:t>
      </w:r>
      <w:r w:rsidRPr="00A90F42">
        <w:rPr>
          <w:rFonts w:ascii="CIDFont+F3" w:hAnsi="CIDFont+F3" w:cs="CIDFont+F3"/>
          <w:sz w:val="23"/>
          <w:szCs w:val="23"/>
          <w:lang w:val="en-US"/>
        </w:rPr>
        <w:t>became increasingly popular.</w:t>
      </w:r>
      <w:r>
        <w:rPr>
          <w:rFonts w:ascii="CIDFont+F3" w:hAnsi="CIDFont+F3" w:cs="CIDFont+F3"/>
          <w:sz w:val="23"/>
          <w:szCs w:val="23"/>
          <w:lang w:val="en-US"/>
        </w:rPr>
        <w:t xml:space="preserve"> </w:t>
      </w:r>
      <w:r w:rsidRPr="00A90F42">
        <w:rPr>
          <w:rFonts w:ascii="CIDFont+F3" w:hAnsi="CIDFont+F3" w:cs="CIDFont+F3"/>
          <w:sz w:val="23"/>
          <w:szCs w:val="23"/>
          <w:lang w:val="en-US"/>
        </w:rPr>
        <w:t>Companies realise that the happier</w:t>
      </w:r>
      <w:r>
        <w:rPr>
          <w:rFonts w:ascii="CIDFont+F3" w:hAnsi="CIDFont+F3" w:cs="CIDFont+F3"/>
          <w:sz w:val="23"/>
          <w:szCs w:val="23"/>
          <w:lang w:val="en-US"/>
        </w:rPr>
        <w:t xml:space="preserve"> </w:t>
      </w:r>
      <w:r w:rsidRPr="00A90F42">
        <w:rPr>
          <w:rFonts w:ascii="CIDFont+F3" w:hAnsi="CIDFont+F3" w:cs="CIDFont+F3"/>
          <w:sz w:val="23"/>
          <w:szCs w:val="23"/>
          <w:lang w:val="en-US"/>
        </w:rPr>
        <w:t>consumers, workers, local</w:t>
      </w:r>
      <w:r>
        <w:rPr>
          <w:rFonts w:ascii="CIDFont+F3" w:hAnsi="CIDFont+F3" w:cs="CIDFont+F3"/>
          <w:sz w:val="23"/>
          <w:szCs w:val="23"/>
          <w:lang w:val="en-US"/>
        </w:rPr>
        <w:t xml:space="preserve"> </w:t>
      </w:r>
      <w:r w:rsidRPr="00A90F42">
        <w:rPr>
          <w:rFonts w:ascii="CIDFont+F3" w:hAnsi="CIDFont+F3" w:cs="CIDFont+F3"/>
          <w:sz w:val="23"/>
          <w:szCs w:val="23"/>
          <w:lang w:val="en-US"/>
        </w:rPr>
        <w:t>communities and other stakeholders are, the better the business is.</w:t>
      </w:r>
      <w:r>
        <w:rPr>
          <w:rFonts w:ascii="CIDFont+F3" w:hAnsi="CIDFont+F3" w:cs="CIDFont+F3"/>
          <w:sz w:val="23"/>
          <w:szCs w:val="23"/>
          <w:lang w:val="en-US"/>
        </w:rPr>
        <w:t xml:space="preserve"> </w:t>
      </w:r>
    </w:p>
    <w:p w:rsidR="0075406A" w:rsidRDefault="0075406A" w:rsidP="0075406A">
      <w:pPr>
        <w:jc w:val="center"/>
        <w:rPr>
          <w:rFonts w:ascii="CIDFont+F3" w:hAnsi="CIDFont+F3" w:cs="CIDFont+F3"/>
          <w:sz w:val="23"/>
          <w:szCs w:val="23"/>
          <w:lang w:val="en-US"/>
        </w:rPr>
      </w:pPr>
      <w:r w:rsidRPr="0075406A">
        <w:rPr>
          <w:rFonts w:ascii="CIDFont+F3" w:hAnsi="CIDFont+F3" w:cs="CIDFont+F3"/>
          <w:sz w:val="23"/>
          <w:szCs w:val="23"/>
          <w:lang w:val="en-US"/>
        </w:rPr>
        <w:drawing>
          <wp:inline distT="0" distB="0" distL="0" distR="0">
            <wp:extent cx="4226859" cy="2763968"/>
            <wp:effectExtent l="0" t="95250" r="0" b="93532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A90F42" w:rsidRDefault="00A90F42" w:rsidP="00A90F42">
      <w:pPr>
        <w:rPr>
          <w:rFonts w:ascii="CIDFont+F3" w:hAnsi="CIDFont+F3" w:cs="CIDFont+F3"/>
          <w:sz w:val="23"/>
          <w:szCs w:val="23"/>
          <w:lang w:val="en-US"/>
        </w:rPr>
      </w:pPr>
      <w:r w:rsidRPr="00A90F42">
        <w:rPr>
          <w:rFonts w:ascii="CIDFont+F3" w:hAnsi="CIDFont+F3" w:cs="CIDFont+F3"/>
          <w:sz w:val="23"/>
          <w:szCs w:val="23"/>
          <w:lang w:val="en-US"/>
        </w:rPr>
        <w:lastRenderedPageBreak/>
        <w:t>8. Dialogue becomes very important for</w:t>
      </w:r>
      <w:r>
        <w:rPr>
          <w:rFonts w:ascii="CIDFont+F3" w:hAnsi="CIDFont+F3" w:cs="CIDFont+F3"/>
          <w:sz w:val="23"/>
          <w:szCs w:val="23"/>
          <w:lang w:val="en-US"/>
        </w:rPr>
        <w:t xml:space="preserve"> </w:t>
      </w:r>
      <w:r w:rsidRPr="00A90F42">
        <w:rPr>
          <w:rFonts w:ascii="CIDFont+F3" w:hAnsi="CIDFont+F3" w:cs="CIDFont+F3"/>
          <w:sz w:val="23"/>
          <w:szCs w:val="23"/>
          <w:lang w:val="en-US"/>
        </w:rPr>
        <w:t>defining the key focus and areas for</w:t>
      </w:r>
      <w:r>
        <w:rPr>
          <w:rFonts w:ascii="CIDFont+F3" w:hAnsi="CIDFont+F3" w:cs="CIDFont+F3"/>
          <w:sz w:val="23"/>
          <w:szCs w:val="23"/>
          <w:lang w:val="en-US"/>
        </w:rPr>
        <w:t xml:space="preserve"> </w:t>
      </w:r>
      <w:r w:rsidRPr="00A90F42">
        <w:rPr>
          <w:rFonts w:ascii="CIDFont+F3" w:hAnsi="CIDFont+F3" w:cs="CIDFont+F3"/>
          <w:sz w:val="23"/>
          <w:szCs w:val="23"/>
          <w:lang w:val="en-US"/>
        </w:rPr>
        <w:t>“doing good” in companies.</w:t>
      </w:r>
      <w:r>
        <w:rPr>
          <w:rFonts w:ascii="CIDFont+F3" w:hAnsi="CIDFont+F3" w:cs="CIDFont+F3"/>
          <w:sz w:val="23"/>
          <w:szCs w:val="23"/>
          <w:lang w:val="en-US"/>
        </w:rPr>
        <w:t xml:space="preserve"> </w:t>
      </w:r>
    </w:p>
    <w:p w:rsidR="00A90F42" w:rsidRDefault="00A90F42" w:rsidP="00A90F42">
      <w:pPr>
        <w:rPr>
          <w:rFonts w:ascii="CIDFont+F3" w:hAnsi="CIDFont+F3" w:cs="CIDFont+F3"/>
          <w:sz w:val="23"/>
          <w:szCs w:val="23"/>
          <w:lang w:val="en-US"/>
        </w:rPr>
      </w:pPr>
      <w:r w:rsidRPr="00A90F42">
        <w:rPr>
          <w:rFonts w:ascii="CIDFont+F3" w:hAnsi="CIDFont+F3" w:cs="CIDFont+F3"/>
          <w:sz w:val="23"/>
          <w:szCs w:val="23"/>
          <w:lang w:val="en-US"/>
        </w:rPr>
        <w:t>9. Today, stakeholder dialogue is still</w:t>
      </w:r>
      <w:r>
        <w:rPr>
          <w:rFonts w:ascii="CIDFont+F3" w:hAnsi="CIDFont+F3" w:cs="CIDFont+F3"/>
          <w:sz w:val="23"/>
          <w:szCs w:val="23"/>
          <w:lang w:val="en-US"/>
        </w:rPr>
        <w:t xml:space="preserve"> </w:t>
      </w:r>
      <w:r w:rsidRPr="00A90F42">
        <w:rPr>
          <w:rFonts w:ascii="CIDFont+F3" w:hAnsi="CIDFont+F3" w:cs="CIDFont+F3"/>
          <w:sz w:val="23"/>
          <w:szCs w:val="23"/>
          <w:lang w:val="en-US"/>
        </w:rPr>
        <w:t>an important element in drafting the</w:t>
      </w:r>
      <w:r>
        <w:rPr>
          <w:rFonts w:ascii="CIDFont+F3" w:hAnsi="CIDFont+F3" w:cs="CIDFont+F3"/>
          <w:sz w:val="23"/>
          <w:szCs w:val="23"/>
          <w:lang w:val="en-US"/>
        </w:rPr>
        <w:t xml:space="preserve"> </w:t>
      </w:r>
      <w:r w:rsidRPr="00A90F42">
        <w:rPr>
          <w:rFonts w:ascii="CIDFont+F3" w:hAnsi="CIDFont+F3" w:cs="CIDFont+F3"/>
          <w:sz w:val="23"/>
          <w:szCs w:val="23"/>
          <w:lang w:val="en-US"/>
        </w:rPr>
        <w:t>CSR strategy.</w:t>
      </w:r>
      <w:r>
        <w:rPr>
          <w:rFonts w:ascii="CIDFont+F3" w:hAnsi="CIDFont+F3" w:cs="CIDFont+F3"/>
          <w:sz w:val="23"/>
          <w:szCs w:val="23"/>
          <w:lang w:val="en-US"/>
        </w:rPr>
        <w:t xml:space="preserve"> </w:t>
      </w:r>
    </w:p>
    <w:p w:rsidR="00A90F42" w:rsidRDefault="00A90F42" w:rsidP="00A90F42">
      <w:pPr>
        <w:rPr>
          <w:rFonts w:ascii="CIDFont+F3" w:hAnsi="CIDFont+F3" w:cs="CIDFont+F3"/>
          <w:sz w:val="23"/>
          <w:szCs w:val="23"/>
          <w:lang w:val="en-US"/>
        </w:rPr>
      </w:pPr>
      <w:r w:rsidRPr="00A90F42">
        <w:rPr>
          <w:rFonts w:ascii="CIDFont+F3" w:hAnsi="CIDFont+F3" w:cs="CIDFont+F3"/>
          <w:sz w:val="23"/>
          <w:szCs w:val="23"/>
          <w:lang w:val="en-US"/>
        </w:rPr>
        <w:t>10. However, there has been established</w:t>
      </w:r>
      <w:r>
        <w:rPr>
          <w:rFonts w:ascii="CIDFont+F3" w:hAnsi="CIDFont+F3" w:cs="CIDFont+F3"/>
          <w:sz w:val="23"/>
          <w:szCs w:val="23"/>
          <w:lang w:val="en-US"/>
        </w:rPr>
        <w:t xml:space="preserve"> </w:t>
      </w:r>
      <w:r w:rsidRPr="00A90F42">
        <w:rPr>
          <w:rFonts w:ascii="CIDFont+F3" w:hAnsi="CIDFont+F3" w:cs="CIDFont+F3"/>
          <w:sz w:val="23"/>
          <w:szCs w:val="23"/>
          <w:lang w:val="en-US"/>
        </w:rPr>
        <w:t>consensus of late that CSR strategy</w:t>
      </w:r>
      <w:r>
        <w:rPr>
          <w:rFonts w:ascii="CIDFont+F3" w:hAnsi="CIDFont+F3" w:cs="CIDFont+F3"/>
          <w:sz w:val="23"/>
          <w:szCs w:val="23"/>
          <w:lang w:val="en-US"/>
        </w:rPr>
        <w:t xml:space="preserve"> </w:t>
      </w:r>
      <w:r w:rsidRPr="00A90F42">
        <w:rPr>
          <w:rFonts w:ascii="CIDFont+F3" w:hAnsi="CIDFont+F3" w:cs="CIDFont+F3"/>
          <w:sz w:val="23"/>
          <w:szCs w:val="23"/>
          <w:lang w:val="en-US"/>
        </w:rPr>
        <w:t>should not only be defined by the</w:t>
      </w:r>
      <w:r>
        <w:rPr>
          <w:rFonts w:ascii="CIDFont+F3" w:hAnsi="CIDFont+F3" w:cs="CIDFont+F3"/>
          <w:sz w:val="23"/>
          <w:szCs w:val="23"/>
          <w:lang w:val="en-US"/>
        </w:rPr>
        <w:t xml:space="preserve"> </w:t>
      </w:r>
      <w:r w:rsidRPr="00A90F42">
        <w:rPr>
          <w:rFonts w:ascii="CIDFont+F3" w:hAnsi="CIDFont+F3" w:cs="CIDFont+F3"/>
          <w:sz w:val="23"/>
          <w:szCs w:val="23"/>
          <w:lang w:val="en-US"/>
        </w:rPr>
        <w:t>many different opinions and needs of</w:t>
      </w:r>
      <w:r>
        <w:rPr>
          <w:rFonts w:ascii="CIDFont+F3" w:hAnsi="CIDFont+F3" w:cs="CIDFont+F3"/>
          <w:sz w:val="23"/>
          <w:szCs w:val="23"/>
          <w:lang w:val="en-US"/>
        </w:rPr>
        <w:t xml:space="preserve"> </w:t>
      </w:r>
      <w:r w:rsidRPr="00A90F42">
        <w:rPr>
          <w:rFonts w:ascii="CIDFont+F3" w:hAnsi="CIDFont+F3" w:cs="CIDFont+F3"/>
          <w:sz w:val="23"/>
          <w:szCs w:val="23"/>
          <w:lang w:val="en-US"/>
        </w:rPr>
        <w:t>stakeholders, but also by</w:t>
      </w:r>
      <w:r>
        <w:rPr>
          <w:rFonts w:ascii="CIDFont+F3" w:hAnsi="CIDFont+F3" w:cs="CIDFont+F3"/>
          <w:sz w:val="23"/>
          <w:szCs w:val="23"/>
          <w:lang w:val="en-US"/>
        </w:rPr>
        <w:t xml:space="preserve"> internationally</w:t>
      </w:r>
      <w:r w:rsidRPr="00A90F42">
        <w:rPr>
          <w:rFonts w:ascii="CIDFont+F3" w:hAnsi="CIDFont+F3" w:cs="CIDFont+F3"/>
          <w:sz w:val="23"/>
          <w:szCs w:val="23"/>
          <w:lang w:val="en-US"/>
        </w:rPr>
        <w:t>–recognised principles</w:t>
      </w:r>
      <w:r>
        <w:rPr>
          <w:rFonts w:ascii="CIDFont+F3" w:hAnsi="CIDFont+F3" w:cs="CIDFont+F3"/>
          <w:sz w:val="23"/>
          <w:szCs w:val="23"/>
          <w:lang w:val="en-US"/>
        </w:rPr>
        <w:t xml:space="preserve"> </w:t>
      </w:r>
      <w:r w:rsidRPr="00A90F42">
        <w:rPr>
          <w:rFonts w:ascii="CIDFont+F3" w:hAnsi="CIDFont+F3" w:cs="CIDFont+F3"/>
          <w:sz w:val="23"/>
          <w:szCs w:val="23"/>
          <w:lang w:val="en-US"/>
        </w:rPr>
        <w:t>on business behaviours and profits,</w:t>
      </w:r>
      <w:r>
        <w:rPr>
          <w:rFonts w:ascii="CIDFont+F3" w:hAnsi="CIDFont+F3" w:cs="CIDFont+F3"/>
          <w:sz w:val="23"/>
          <w:szCs w:val="23"/>
          <w:lang w:val="en-US"/>
        </w:rPr>
        <w:t xml:space="preserve"> </w:t>
      </w:r>
      <w:r w:rsidRPr="00A90F42">
        <w:rPr>
          <w:rFonts w:ascii="CIDFont+F3" w:hAnsi="CIDFont+F3" w:cs="CIDFont+F3"/>
          <w:sz w:val="23"/>
          <w:szCs w:val="23"/>
          <w:lang w:val="en-US"/>
        </w:rPr>
        <w:t>and on the protection of the</w:t>
      </w:r>
      <w:r>
        <w:rPr>
          <w:rFonts w:ascii="CIDFont+F3" w:hAnsi="CIDFont+F3" w:cs="CIDFont+F3"/>
          <w:sz w:val="23"/>
          <w:szCs w:val="23"/>
          <w:lang w:val="en-US"/>
        </w:rPr>
        <w:t xml:space="preserve"> </w:t>
      </w:r>
      <w:r w:rsidRPr="00A90F42">
        <w:rPr>
          <w:rFonts w:ascii="CIDFont+F3" w:hAnsi="CIDFont+F3" w:cs="CIDFont+F3"/>
          <w:sz w:val="23"/>
          <w:szCs w:val="23"/>
          <w:lang w:val="en-US"/>
        </w:rPr>
        <w:t xml:space="preserve">environment, community, and people.  </w:t>
      </w:r>
    </w:p>
    <w:p w:rsidR="00A90F42" w:rsidRDefault="00A90F42" w:rsidP="00A90F42">
      <w:pPr>
        <w:rPr>
          <w:rFonts w:ascii="CIDFont+F3" w:hAnsi="CIDFont+F3" w:cs="CIDFont+F3"/>
          <w:sz w:val="23"/>
          <w:szCs w:val="23"/>
          <w:lang w:val="en-US"/>
        </w:rPr>
      </w:pPr>
      <w:r w:rsidRPr="00A90F42">
        <w:rPr>
          <w:rFonts w:ascii="CIDFont+F3" w:hAnsi="CIDFont+F3" w:cs="CIDFont+F3"/>
          <w:sz w:val="23"/>
          <w:szCs w:val="23"/>
          <w:lang w:val="en-US"/>
        </w:rPr>
        <w:t>11. Different stakeholder groups tend to</w:t>
      </w:r>
      <w:r>
        <w:rPr>
          <w:rFonts w:ascii="CIDFont+F3" w:hAnsi="CIDFont+F3" w:cs="CIDFont+F3"/>
          <w:sz w:val="23"/>
          <w:szCs w:val="23"/>
          <w:lang w:val="en-US"/>
        </w:rPr>
        <w:t xml:space="preserve"> </w:t>
      </w:r>
      <w:r w:rsidRPr="00A90F42">
        <w:rPr>
          <w:rFonts w:ascii="CIDFont+F3" w:hAnsi="CIDFont+F3" w:cs="CIDFont+F3"/>
          <w:sz w:val="23"/>
          <w:szCs w:val="23"/>
          <w:lang w:val="en-US"/>
        </w:rPr>
        <w:t>focus only on specific issues that</w:t>
      </w:r>
      <w:r>
        <w:rPr>
          <w:rFonts w:ascii="CIDFont+F3" w:hAnsi="CIDFont+F3" w:cs="CIDFont+F3"/>
          <w:sz w:val="23"/>
          <w:szCs w:val="23"/>
          <w:lang w:val="en-US"/>
        </w:rPr>
        <w:t xml:space="preserve"> </w:t>
      </w:r>
      <w:r w:rsidRPr="00A90F42">
        <w:rPr>
          <w:rFonts w:ascii="CIDFont+F3" w:hAnsi="CIDFont+F3" w:cs="CIDFont+F3"/>
          <w:sz w:val="23"/>
          <w:szCs w:val="23"/>
          <w:lang w:val="en-US"/>
        </w:rPr>
        <w:t>they believe are the most appropriate</w:t>
      </w:r>
      <w:r>
        <w:rPr>
          <w:rFonts w:ascii="CIDFont+F3" w:hAnsi="CIDFont+F3" w:cs="CIDFont+F3"/>
          <w:sz w:val="23"/>
          <w:szCs w:val="23"/>
          <w:lang w:val="en-US"/>
        </w:rPr>
        <w:t xml:space="preserve"> </w:t>
      </w:r>
      <w:r w:rsidRPr="00A90F42">
        <w:rPr>
          <w:rFonts w:ascii="CIDFont+F3" w:hAnsi="CIDFont+F3" w:cs="CIDFont+F3"/>
          <w:sz w:val="23"/>
          <w:szCs w:val="23"/>
          <w:lang w:val="en-US"/>
        </w:rPr>
        <w:t>and relevant in organizations'</w:t>
      </w:r>
      <w:r>
        <w:rPr>
          <w:rFonts w:ascii="CIDFont+F3" w:hAnsi="CIDFont+F3" w:cs="CIDFont+F3"/>
          <w:sz w:val="23"/>
          <w:szCs w:val="23"/>
          <w:lang w:val="en-US"/>
        </w:rPr>
        <w:t xml:space="preserve"> </w:t>
      </w:r>
      <w:r w:rsidRPr="00A90F42">
        <w:rPr>
          <w:rFonts w:ascii="CIDFont+F3" w:hAnsi="CIDFont+F3" w:cs="CIDFont+F3"/>
          <w:sz w:val="23"/>
          <w:szCs w:val="23"/>
          <w:lang w:val="en-US"/>
        </w:rPr>
        <w:t>corporate social responsibility</w:t>
      </w:r>
      <w:r>
        <w:rPr>
          <w:rFonts w:ascii="CIDFont+F3" w:hAnsi="CIDFont+F3" w:cs="CIDFont+F3"/>
          <w:sz w:val="23"/>
          <w:szCs w:val="23"/>
          <w:lang w:val="en-US"/>
        </w:rPr>
        <w:t xml:space="preserve"> </w:t>
      </w:r>
      <w:r w:rsidRPr="00A90F42">
        <w:rPr>
          <w:rFonts w:ascii="CIDFont+F3" w:hAnsi="CIDFont+F3" w:cs="CIDFont+F3"/>
          <w:sz w:val="23"/>
          <w:szCs w:val="23"/>
          <w:lang w:val="en-US"/>
        </w:rPr>
        <w:t>programs.</w:t>
      </w:r>
      <w:r>
        <w:rPr>
          <w:rFonts w:ascii="CIDFont+F3" w:hAnsi="CIDFont+F3" w:cs="CIDFont+F3"/>
          <w:sz w:val="23"/>
          <w:szCs w:val="23"/>
          <w:lang w:val="en-US"/>
        </w:rPr>
        <w:t xml:space="preserve"> </w:t>
      </w:r>
    </w:p>
    <w:p w:rsidR="00A90F42" w:rsidRDefault="00A90F42" w:rsidP="00A90F42">
      <w:pPr>
        <w:rPr>
          <w:rFonts w:ascii="CIDFont+F3" w:hAnsi="CIDFont+F3" w:cs="CIDFont+F3"/>
          <w:sz w:val="23"/>
          <w:szCs w:val="23"/>
          <w:lang w:val="en-US"/>
        </w:rPr>
      </w:pPr>
      <w:r w:rsidRPr="00A90F42">
        <w:rPr>
          <w:rFonts w:ascii="CIDFont+F3" w:hAnsi="CIDFont+F3" w:cs="CIDFont+F3"/>
          <w:sz w:val="23"/>
          <w:szCs w:val="23"/>
          <w:lang w:val="en-US"/>
        </w:rPr>
        <w:t>12. Thus, beliefs about what constitutes</w:t>
      </w:r>
      <w:r>
        <w:rPr>
          <w:rFonts w:ascii="CIDFont+F3" w:hAnsi="CIDFont+F3" w:cs="CIDFont+F3"/>
          <w:sz w:val="23"/>
          <w:szCs w:val="23"/>
          <w:lang w:val="en-US"/>
        </w:rPr>
        <w:t xml:space="preserve"> </w:t>
      </w:r>
      <w:r w:rsidRPr="00A90F42">
        <w:rPr>
          <w:rFonts w:ascii="CIDFont+F3" w:hAnsi="CIDFont+F3" w:cs="CIDFont+F3"/>
          <w:sz w:val="23"/>
          <w:szCs w:val="23"/>
          <w:lang w:val="en-US"/>
        </w:rPr>
        <w:t>a socially responsible and sustainable</w:t>
      </w:r>
      <w:r>
        <w:rPr>
          <w:rFonts w:ascii="CIDFont+F3" w:hAnsi="CIDFont+F3" w:cs="CIDFont+F3"/>
          <w:sz w:val="23"/>
          <w:szCs w:val="23"/>
          <w:lang w:val="en-US"/>
        </w:rPr>
        <w:t xml:space="preserve"> </w:t>
      </w:r>
      <w:r w:rsidRPr="00A90F42">
        <w:rPr>
          <w:rFonts w:ascii="CIDFont+F3" w:hAnsi="CIDFont+F3" w:cs="CIDFont+F3"/>
          <w:sz w:val="23"/>
          <w:szCs w:val="23"/>
          <w:lang w:val="en-US"/>
        </w:rPr>
        <w:t>organization depended on the</w:t>
      </w:r>
      <w:r>
        <w:rPr>
          <w:rFonts w:ascii="CIDFont+F3" w:hAnsi="CIDFont+F3" w:cs="CIDFont+F3"/>
          <w:sz w:val="23"/>
          <w:szCs w:val="23"/>
          <w:lang w:val="en-US"/>
        </w:rPr>
        <w:t xml:space="preserve"> </w:t>
      </w:r>
      <w:r w:rsidRPr="00A90F42">
        <w:rPr>
          <w:rFonts w:ascii="CIDFont+F3" w:hAnsi="CIDFont+F3" w:cs="CIDFont+F3"/>
          <w:sz w:val="23"/>
          <w:szCs w:val="23"/>
          <w:lang w:val="en-US"/>
        </w:rPr>
        <w:t>perspective of the stakeholder.</w:t>
      </w:r>
      <w:r>
        <w:rPr>
          <w:rFonts w:ascii="CIDFont+F3" w:hAnsi="CIDFont+F3" w:cs="CIDFont+F3"/>
          <w:sz w:val="23"/>
          <w:szCs w:val="23"/>
          <w:lang w:val="en-US"/>
        </w:rPr>
        <w:t xml:space="preserve"> </w:t>
      </w:r>
    </w:p>
    <w:p w:rsidR="00A90F42" w:rsidRDefault="00A90F42" w:rsidP="00A90F42">
      <w:pPr>
        <w:rPr>
          <w:rFonts w:ascii="CIDFont+F3" w:hAnsi="CIDFont+F3" w:cs="CIDFont+F3"/>
          <w:sz w:val="23"/>
          <w:szCs w:val="23"/>
          <w:lang w:val="en-US"/>
        </w:rPr>
      </w:pPr>
      <w:r w:rsidRPr="00A90F42">
        <w:rPr>
          <w:rFonts w:ascii="CIDFont+F3" w:hAnsi="CIDFont+F3" w:cs="CIDFont+F3"/>
          <w:sz w:val="23"/>
          <w:szCs w:val="23"/>
          <w:lang w:val="en-US"/>
        </w:rPr>
        <w:t>13. But key stakeholders are many! That includes employees, customers, investors, suppliers, the</w:t>
      </w:r>
      <w:r>
        <w:rPr>
          <w:rFonts w:ascii="CIDFont+F3" w:hAnsi="CIDFont+F3" w:cs="CIDFont+F3"/>
          <w:sz w:val="23"/>
          <w:szCs w:val="23"/>
          <w:lang w:val="en-US"/>
        </w:rPr>
        <w:t xml:space="preserve"> </w:t>
      </w:r>
      <w:r w:rsidRPr="00A90F42">
        <w:rPr>
          <w:rFonts w:ascii="CIDFont+F3" w:hAnsi="CIDFont+F3" w:cs="CIDFont+F3"/>
          <w:sz w:val="23"/>
          <w:szCs w:val="23"/>
          <w:lang w:val="en-US"/>
        </w:rPr>
        <w:t>community etc.</w:t>
      </w:r>
    </w:p>
    <w:p w:rsidR="00B9202D" w:rsidRPr="00B9202D" w:rsidRDefault="00B9202D" w:rsidP="00B9202D">
      <w:pPr>
        <w:pStyle w:val="Overskrift3"/>
        <w:rPr>
          <w:lang w:val="en-US"/>
        </w:rPr>
      </w:pPr>
      <w:r w:rsidRPr="00B9202D">
        <w:rPr>
          <w:lang w:val="en-US"/>
        </w:rPr>
        <w:t>Principles-Based Approach (2000)</w:t>
      </w:r>
    </w:p>
    <w:p w:rsidR="00B9202D" w:rsidRDefault="00B9202D" w:rsidP="00B9202D">
      <w:pPr>
        <w:rPr>
          <w:lang w:val="en-US"/>
        </w:rPr>
      </w:pPr>
      <w:r w:rsidRPr="00B9202D">
        <w:rPr>
          <w:lang w:val="en-US"/>
        </w:rPr>
        <w:t>14. In year 2000, the UN Global</w:t>
      </w:r>
      <w:r>
        <w:rPr>
          <w:lang w:val="en-US"/>
        </w:rPr>
        <w:t xml:space="preserve"> </w:t>
      </w:r>
      <w:r w:rsidRPr="00B9202D">
        <w:rPr>
          <w:lang w:val="en-US"/>
        </w:rPr>
        <w:t>Compact (UNGC) was formulated.</w:t>
      </w:r>
      <w:r>
        <w:rPr>
          <w:lang w:val="en-US"/>
        </w:rPr>
        <w:t xml:space="preserve"> </w:t>
      </w:r>
      <w:r w:rsidRPr="00B9202D">
        <w:rPr>
          <w:lang w:val="en-US"/>
        </w:rPr>
        <w:t>There are currently 12,000+</w:t>
      </w:r>
      <w:r>
        <w:rPr>
          <w:lang w:val="en-US"/>
        </w:rPr>
        <w:t xml:space="preserve"> </w:t>
      </w:r>
      <w:r w:rsidRPr="00B9202D">
        <w:rPr>
          <w:lang w:val="en-US"/>
        </w:rPr>
        <w:t>signatories to the UNGC, in 170</w:t>
      </w:r>
      <w:r>
        <w:rPr>
          <w:lang w:val="en-US"/>
        </w:rPr>
        <w:t xml:space="preserve"> </w:t>
      </w:r>
      <w:r w:rsidRPr="00B9202D">
        <w:rPr>
          <w:lang w:val="en-US"/>
        </w:rPr>
        <w:t>countries (55 from the Philippines),</w:t>
      </w:r>
      <w:r>
        <w:rPr>
          <w:lang w:val="en-US"/>
        </w:rPr>
        <w:t xml:space="preserve"> </w:t>
      </w:r>
      <w:r w:rsidRPr="00B9202D">
        <w:rPr>
          <w:lang w:val="en-US"/>
        </w:rPr>
        <w:t>from developed and developing</w:t>
      </w:r>
      <w:r>
        <w:rPr>
          <w:lang w:val="en-US"/>
        </w:rPr>
        <w:t xml:space="preserve"> </w:t>
      </w:r>
      <w:r w:rsidRPr="00B9202D">
        <w:rPr>
          <w:lang w:val="en-US"/>
        </w:rPr>
        <w:t>countries, and in nearly every sector</w:t>
      </w:r>
      <w:r>
        <w:rPr>
          <w:lang w:val="en-US"/>
        </w:rPr>
        <w:t xml:space="preserve"> </w:t>
      </w:r>
      <w:r w:rsidRPr="00B9202D">
        <w:rPr>
          <w:lang w:val="en-US"/>
        </w:rPr>
        <w:t>and size</w:t>
      </w:r>
      <w:r>
        <w:rPr>
          <w:lang w:val="en-US"/>
        </w:rPr>
        <w:t xml:space="preserve"> </w:t>
      </w:r>
    </w:p>
    <w:p w:rsidR="00B9202D" w:rsidRDefault="00B9202D" w:rsidP="00B9202D">
      <w:pPr>
        <w:rPr>
          <w:lang w:val="en-US"/>
        </w:rPr>
      </w:pPr>
      <w:r w:rsidRPr="00B9202D">
        <w:rPr>
          <w:lang w:val="en-US"/>
        </w:rPr>
        <w:t>15. This marked the beginning of a</w:t>
      </w:r>
      <w:r>
        <w:rPr>
          <w:lang w:val="en-US"/>
        </w:rPr>
        <w:t xml:space="preserve"> </w:t>
      </w:r>
      <w:r w:rsidRPr="00B9202D">
        <w:rPr>
          <w:lang w:val="en-US"/>
        </w:rPr>
        <w:t>principles approach to CSR!</w:t>
      </w:r>
      <w:r>
        <w:rPr>
          <w:lang w:val="en-US"/>
        </w:rPr>
        <w:t xml:space="preserve"> </w:t>
      </w:r>
    </w:p>
    <w:p w:rsidR="00B9202D" w:rsidRDefault="00B9202D" w:rsidP="00B9202D">
      <w:pPr>
        <w:rPr>
          <w:lang w:val="en-US"/>
        </w:rPr>
      </w:pPr>
      <w:r w:rsidRPr="00B9202D">
        <w:rPr>
          <w:lang w:val="en-US"/>
        </w:rPr>
        <w:t>16. The UN Global Compact (UNGC) is</w:t>
      </w:r>
      <w:r>
        <w:rPr>
          <w:lang w:val="en-US"/>
        </w:rPr>
        <w:t xml:space="preserve"> </w:t>
      </w:r>
      <w:r w:rsidRPr="00B9202D">
        <w:rPr>
          <w:lang w:val="en-US"/>
        </w:rPr>
        <w:t>a principle-based framework for</w:t>
      </w:r>
      <w:r>
        <w:rPr>
          <w:lang w:val="en-US"/>
        </w:rPr>
        <w:t xml:space="preserve"> </w:t>
      </w:r>
      <w:r w:rsidRPr="00B9202D">
        <w:rPr>
          <w:lang w:val="en-US"/>
        </w:rPr>
        <w:t>businesses, stating ten principles in</w:t>
      </w:r>
      <w:r>
        <w:rPr>
          <w:lang w:val="en-US"/>
        </w:rPr>
        <w:t xml:space="preserve"> </w:t>
      </w:r>
      <w:r w:rsidRPr="00B9202D">
        <w:rPr>
          <w:lang w:val="en-US"/>
        </w:rPr>
        <w:t>the areas of human rights, labour, the</w:t>
      </w:r>
      <w:r>
        <w:rPr>
          <w:lang w:val="en-US"/>
        </w:rPr>
        <w:t xml:space="preserve"> </w:t>
      </w:r>
      <w:r w:rsidRPr="00B9202D">
        <w:rPr>
          <w:lang w:val="en-US"/>
        </w:rPr>
        <w:t>environment, and anti-corruption.</w:t>
      </w:r>
      <w:r>
        <w:rPr>
          <w:lang w:val="en-US"/>
        </w:rPr>
        <w:t xml:space="preserve"> </w:t>
      </w:r>
    </w:p>
    <w:p w:rsidR="00B9202D" w:rsidRPr="00A90F42" w:rsidRDefault="00B9202D" w:rsidP="00B9202D">
      <w:pPr>
        <w:rPr>
          <w:lang w:val="en-US"/>
        </w:rPr>
      </w:pPr>
      <w:r w:rsidRPr="00B9202D">
        <w:rPr>
          <w:lang w:val="en-US"/>
        </w:rPr>
        <w:t>17. In 2011, the UN Guiding Principles</w:t>
      </w:r>
      <w:r>
        <w:rPr>
          <w:lang w:val="en-US"/>
        </w:rPr>
        <w:t xml:space="preserve"> </w:t>
      </w:r>
      <w:r w:rsidRPr="00B9202D">
        <w:rPr>
          <w:lang w:val="en-US"/>
        </w:rPr>
        <w:t>on Business and Human Rights were</w:t>
      </w:r>
      <w:r>
        <w:rPr>
          <w:lang w:val="en-US"/>
        </w:rPr>
        <w:t xml:space="preserve"> </w:t>
      </w:r>
      <w:r w:rsidRPr="00B9202D">
        <w:rPr>
          <w:lang w:val="en-US"/>
        </w:rPr>
        <w:t>adopted, and further operationalized</w:t>
      </w:r>
      <w:r>
        <w:rPr>
          <w:lang w:val="en-US"/>
        </w:rPr>
        <w:t xml:space="preserve"> </w:t>
      </w:r>
      <w:r w:rsidRPr="00B9202D">
        <w:rPr>
          <w:lang w:val="en-US"/>
        </w:rPr>
        <w:t>the first two (2) principles in the UN</w:t>
      </w:r>
      <w:r>
        <w:rPr>
          <w:lang w:val="en-US"/>
        </w:rPr>
        <w:t xml:space="preserve"> </w:t>
      </w:r>
      <w:r w:rsidRPr="00B9202D">
        <w:rPr>
          <w:lang w:val="en-US"/>
        </w:rPr>
        <w:t>Global Compact.</w:t>
      </w:r>
      <w:r>
        <w:rPr>
          <w:lang w:val="en-US"/>
        </w:rPr>
        <w:t xml:space="preserve"> </w:t>
      </w:r>
      <w:r w:rsidRPr="00B9202D">
        <w:rPr>
          <w:lang w:val="en-US"/>
        </w:rPr>
        <w:t>18. Today there is consensus worldwide</w:t>
      </w:r>
      <w:r>
        <w:rPr>
          <w:lang w:val="en-US"/>
        </w:rPr>
        <w:t xml:space="preserve"> </w:t>
      </w:r>
      <w:r w:rsidRPr="00B9202D">
        <w:rPr>
          <w:lang w:val="en-US"/>
        </w:rPr>
        <w:t>that the principles - based approach is the</w:t>
      </w:r>
      <w:r>
        <w:rPr>
          <w:lang w:val="en-US"/>
        </w:rPr>
        <w:t xml:space="preserve"> </w:t>
      </w:r>
      <w:r w:rsidRPr="00B9202D">
        <w:rPr>
          <w:lang w:val="en-US"/>
        </w:rPr>
        <w:t>recipe for making sure that you</w:t>
      </w:r>
      <w:r>
        <w:rPr>
          <w:lang w:val="en-US"/>
        </w:rPr>
        <w:t xml:space="preserve"> </w:t>
      </w:r>
      <w:r w:rsidRPr="00B9202D">
        <w:rPr>
          <w:lang w:val="en-US"/>
        </w:rPr>
        <w:t>contribute to global sustainable</w:t>
      </w:r>
      <w:r>
        <w:rPr>
          <w:lang w:val="en-US"/>
        </w:rPr>
        <w:t xml:space="preserve"> </w:t>
      </w:r>
      <w:r w:rsidRPr="00B9202D">
        <w:rPr>
          <w:lang w:val="en-US"/>
        </w:rPr>
        <w:t>development.</w:t>
      </w:r>
      <w:r>
        <w:rPr>
          <w:lang w:val="en-US"/>
        </w:rPr>
        <w:t xml:space="preserve"> </w:t>
      </w:r>
    </w:p>
    <w:sectPr w:rsidR="00B9202D" w:rsidRPr="00A90F42" w:rsidSect="009F6154">
      <w:headerReference w:type="default" r:id="rId11"/>
      <w:footerReference w:type="default" r:id="rId12"/>
      <w:headerReference w:type="first" r:id="rId1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0122" w:rsidRDefault="00730122" w:rsidP="005F1D44">
      <w:pPr>
        <w:spacing w:after="0"/>
      </w:pPr>
      <w:r>
        <w:separator/>
      </w:r>
    </w:p>
  </w:endnote>
  <w:endnote w:type="continuationSeparator" w:id="1">
    <w:p w:rsidR="00730122" w:rsidRDefault="00730122" w:rsidP="005F1D4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3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912297"/>
      <w:docPartObj>
        <w:docPartGallery w:val="Page Numbers (Bottom of Page)"/>
        <w:docPartUnique/>
      </w:docPartObj>
    </w:sdtPr>
    <w:sdtContent>
      <w:p w:rsidR="009E619F" w:rsidRDefault="00EC0569">
        <w:pPr>
          <w:pStyle w:val="Sidefod"/>
          <w:jc w:val="right"/>
        </w:pPr>
        <w:fldSimple w:instr=" PAGE   \* MERGEFORMAT ">
          <w:r w:rsidR="00B9202D">
            <w:rPr>
              <w:noProof/>
            </w:rPr>
            <w:t>2</w:t>
          </w:r>
        </w:fldSimple>
      </w:p>
    </w:sdtContent>
  </w:sdt>
  <w:p w:rsidR="009E619F" w:rsidRDefault="009E619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0122" w:rsidRDefault="00730122" w:rsidP="005F1D44">
      <w:pPr>
        <w:spacing w:after="0"/>
      </w:pPr>
      <w:r>
        <w:separator/>
      </w:r>
    </w:p>
  </w:footnote>
  <w:footnote w:type="continuationSeparator" w:id="1">
    <w:p w:rsidR="00730122" w:rsidRDefault="00730122" w:rsidP="005F1D4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Ind w:w="521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843"/>
      <w:gridCol w:w="2188"/>
    </w:tblGrid>
    <w:tr w:rsidR="00B2111F" w:rsidTr="009F6154">
      <w:tc>
        <w:tcPr>
          <w:tcW w:w="1843" w:type="dxa"/>
        </w:tcPr>
        <w:p w:rsidR="00B2111F" w:rsidRDefault="00B2111F" w:rsidP="005F1D44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899832" cy="224809"/>
                <wp:effectExtent l="19050" t="0" r="0" b="0"/>
                <wp:docPr id="5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4108" cy="2258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88" w:type="dxa"/>
          <w:vAlign w:val="center"/>
        </w:tcPr>
        <w:p w:rsidR="00B2111F" w:rsidRPr="00B2111F" w:rsidRDefault="00B2111F" w:rsidP="00B2111F">
          <w:pPr>
            <w:pStyle w:val="Sidehoved"/>
            <w:jc w:val="right"/>
            <w:rPr>
              <w:color w:val="0078D7"/>
            </w:rPr>
          </w:pPr>
          <w:r w:rsidRPr="009F6154">
            <w:rPr>
              <w:color w:val="0078D7"/>
              <w:sz w:val="28"/>
            </w:rPr>
            <w:t>Social Dialogue</w:t>
          </w:r>
        </w:p>
      </w:tc>
    </w:tr>
  </w:tbl>
  <w:p w:rsidR="005F1D44" w:rsidRDefault="005F1D44" w:rsidP="005F1D44">
    <w:pPr>
      <w:pStyle w:val="Sidehoved"/>
    </w:pPr>
  </w:p>
  <w:p w:rsidR="005F1D44" w:rsidRPr="005F1D44" w:rsidRDefault="0075406A" w:rsidP="005F1D44">
    <w:pPr>
      <w:pStyle w:val="Sidehoved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2.95pt;height:442.95pt">
          <v:imagedata r:id="rId2" o:title="62454858_2274437212652864_5658907115159289856_n"/>
        </v:shape>
      </w:pict>
    </w:r>
  </w:p>
  <w:p w:rsidR="005F1D44" w:rsidRDefault="005F1D44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510"/>
      <w:gridCol w:w="5656"/>
    </w:tblGrid>
    <w:tr w:rsidR="009F6154" w:rsidTr="0026630A">
      <w:tc>
        <w:tcPr>
          <w:tcW w:w="3510" w:type="dxa"/>
        </w:tcPr>
        <w:p w:rsidR="009F6154" w:rsidRDefault="009F6154" w:rsidP="0026630A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1980079" cy="494691"/>
                <wp:effectExtent l="19050" t="0" r="1121" b="0"/>
                <wp:docPr id="11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2923" cy="4954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6" w:type="dxa"/>
          <w:vAlign w:val="center"/>
        </w:tcPr>
        <w:p w:rsidR="009F6154" w:rsidRPr="00B2111F" w:rsidRDefault="009F6154" w:rsidP="0026630A">
          <w:pPr>
            <w:pStyle w:val="Sidehoved"/>
            <w:jc w:val="right"/>
            <w:rPr>
              <w:color w:val="0078D7"/>
            </w:rPr>
          </w:pPr>
          <w:r w:rsidRPr="00B2111F">
            <w:rPr>
              <w:color w:val="0078D7"/>
              <w:sz w:val="56"/>
            </w:rPr>
            <w:t>Social Dialogue</w:t>
          </w:r>
        </w:p>
      </w:tc>
    </w:tr>
  </w:tbl>
  <w:p w:rsidR="009F6154" w:rsidRDefault="009F6154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B5472"/>
    <w:multiLevelType w:val="hybridMultilevel"/>
    <w:tmpl w:val="9DE2867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493D98"/>
    <w:multiLevelType w:val="hybridMultilevel"/>
    <w:tmpl w:val="6B3A31A4"/>
    <w:lvl w:ilvl="0" w:tplc="E5C44F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FEC5E98">
      <w:start w:val="252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62CD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FA44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06230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82A0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5AC5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28BE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1A27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1E53276"/>
    <w:multiLevelType w:val="hybridMultilevel"/>
    <w:tmpl w:val="3974A93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CA54A4"/>
    <w:multiLevelType w:val="hybridMultilevel"/>
    <w:tmpl w:val="C2FE148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E27065"/>
    <w:multiLevelType w:val="hybridMultilevel"/>
    <w:tmpl w:val="2250BFBA"/>
    <w:lvl w:ilvl="0" w:tplc="CD3865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32FD66">
      <w:start w:val="344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063A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AAA4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DEE1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F46C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F655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B604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8C64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6AF61B92"/>
    <w:multiLevelType w:val="hybridMultilevel"/>
    <w:tmpl w:val="C8FACDA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attachedTemplate r:id="rId1"/>
  <w:defaultTabStop w:val="1304"/>
  <w:hyphenationZone w:val="425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344E2C"/>
    <w:rsid w:val="000141A5"/>
    <w:rsid w:val="000621E9"/>
    <w:rsid w:val="00065D39"/>
    <w:rsid w:val="000B2CB7"/>
    <w:rsid w:val="000B5F3C"/>
    <w:rsid w:val="000D2970"/>
    <w:rsid w:val="001443D8"/>
    <w:rsid w:val="0022513B"/>
    <w:rsid w:val="00270D1F"/>
    <w:rsid w:val="00344E2C"/>
    <w:rsid w:val="00406FC5"/>
    <w:rsid w:val="00471B52"/>
    <w:rsid w:val="00545A47"/>
    <w:rsid w:val="005C6178"/>
    <w:rsid w:val="005F1D44"/>
    <w:rsid w:val="00730122"/>
    <w:rsid w:val="00741C72"/>
    <w:rsid w:val="0075406A"/>
    <w:rsid w:val="00860B68"/>
    <w:rsid w:val="009A56F9"/>
    <w:rsid w:val="009E3849"/>
    <w:rsid w:val="009E619F"/>
    <w:rsid w:val="009F51A9"/>
    <w:rsid w:val="009F6154"/>
    <w:rsid w:val="00A01D77"/>
    <w:rsid w:val="00A65148"/>
    <w:rsid w:val="00A90F42"/>
    <w:rsid w:val="00AF3C8B"/>
    <w:rsid w:val="00B2111F"/>
    <w:rsid w:val="00B9202D"/>
    <w:rsid w:val="00C030B3"/>
    <w:rsid w:val="00C16586"/>
    <w:rsid w:val="00C76F67"/>
    <w:rsid w:val="00E023EF"/>
    <w:rsid w:val="00E268C2"/>
    <w:rsid w:val="00E873FC"/>
    <w:rsid w:val="00E90DE4"/>
    <w:rsid w:val="00EC0569"/>
    <w:rsid w:val="00F01318"/>
    <w:rsid w:val="00F100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9F"/>
    <w:pPr>
      <w:spacing w:after="120" w:line="240" w:lineRule="auto"/>
    </w:pPr>
    <w:rPr>
      <w:rFonts w:ascii="Trebuchet MS" w:hAnsi="Trebuchet M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F3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F3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F3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F3C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skrifttypeiafsnit">
    <w:name w:val="Default Paragraph Font"/>
    <w:uiPriority w:val="1"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D44"/>
  </w:style>
  <w:style w:type="paragraph" w:styleId="Sidefod">
    <w:name w:val="footer"/>
    <w:basedOn w:val="Normal"/>
    <w:link w:val="SidefodTegn"/>
    <w:uiPriority w:val="99"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5F1D4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1D4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1D4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211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genafstand">
    <w:name w:val="No Spacing"/>
    <w:uiPriority w:val="1"/>
    <w:qFormat/>
    <w:rsid w:val="009E619F"/>
    <w:pPr>
      <w:spacing w:after="0" w:line="240" w:lineRule="auto"/>
    </w:pPr>
    <w:rPr>
      <w:rFonts w:ascii="Trebuchet MS" w:hAnsi="Trebuchet M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F3C8B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F3C8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AF3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F3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F3C8B"/>
    <w:rPr>
      <w:rFonts w:asciiTheme="majorHAnsi" w:eastAsiaTheme="majorEastAsia" w:hAnsiTheme="majorHAnsi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F3C8B"/>
    <w:rPr>
      <w:rFonts w:asciiTheme="majorHAnsi" w:eastAsiaTheme="majorEastAsia" w:hAnsiTheme="majorHAnsi" w:cstheme="majorBidi"/>
      <w:b/>
      <w:bCs/>
      <w:i/>
      <w:iCs/>
    </w:rPr>
  </w:style>
  <w:style w:type="paragraph" w:styleId="Listeafsnit">
    <w:name w:val="List Paragraph"/>
    <w:basedOn w:val="Normal"/>
    <w:uiPriority w:val="34"/>
    <w:qFormat/>
    <w:rsid w:val="00E90D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472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3375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8682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890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32178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3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864490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5114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413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60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344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95031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0893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0258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002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3119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0440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60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header" Target="header2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oter" Target="footer1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und\AppData\Roaming\Microsoft\Skabeloner\SD%20consortium-different%20page%202.dotx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C9EACD6-7C10-4AC7-9C3C-8390E6B5B8C9}" type="doc">
      <dgm:prSet loTypeId="urn:microsoft.com/office/officeart/2005/8/layout/radial5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da-DK"/>
        </a:p>
      </dgm:t>
    </dgm:pt>
    <dgm:pt modelId="{4B42076A-5190-41B2-A939-BC177605DF7E}">
      <dgm:prSet phldrT="[Tekst]" custT="1"/>
      <dgm:spPr/>
      <dgm:t>
        <a:bodyPr/>
        <a:lstStyle/>
        <a:p>
          <a:r>
            <a:rPr lang="da-DK" sz="1100" b="1" dirty="0" err="1" smtClean="0">
              <a:latin typeface="+mj-lt"/>
            </a:rPr>
            <a:t>Stake-holders</a:t>
          </a:r>
          <a:endParaRPr lang="da-DK" sz="1100" b="1" dirty="0">
            <a:latin typeface="+mj-lt"/>
          </a:endParaRPr>
        </a:p>
      </dgm:t>
    </dgm:pt>
    <dgm:pt modelId="{D994E27C-FDA2-4F4C-B724-50D3DF022CB5}" type="parTrans" cxnId="{FBFE9911-D420-47BD-BE53-503A3A9211C6}">
      <dgm:prSet/>
      <dgm:spPr/>
      <dgm:t>
        <a:bodyPr/>
        <a:lstStyle/>
        <a:p>
          <a:endParaRPr lang="da-DK" sz="2000">
            <a:latin typeface="+mj-lt"/>
          </a:endParaRPr>
        </a:p>
      </dgm:t>
    </dgm:pt>
    <dgm:pt modelId="{761AE0EF-092F-4276-AAB4-AA51F9ED6522}" type="sibTrans" cxnId="{FBFE9911-D420-47BD-BE53-503A3A9211C6}">
      <dgm:prSet/>
      <dgm:spPr/>
      <dgm:t>
        <a:bodyPr/>
        <a:lstStyle/>
        <a:p>
          <a:endParaRPr lang="da-DK" sz="2000">
            <a:latin typeface="+mj-lt"/>
          </a:endParaRPr>
        </a:p>
      </dgm:t>
    </dgm:pt>
    <dgm:pt modelId="{7A605836-E381-4FFA-8DA0-0216C36A488B}">
      <dgm:prSet phldrT="[Tekst]" custT="1"/>
      <dgm:spPr/>
      <dgm:t>
        <a:bodyPr/>
        <a:lstStyle/>
        <a:p>
          <a:r>
            <a:rPr lang="da-DK" sz="1050" b="1" dirty="0" err="1" smtClean="0">
              <a:latin typeface="+mj-lt"/>
            </a:rPr>
            <a:t>Owners</a:t>
          </a:r>
          <a:endParaRPr lang="da-DK" sz="1050" b="1" dirty="0">
            <a:latin typeface="+mj-lt"/>
          </a:endParaRPr>
        </a:p>
      </dgm:t>
    </dgm:pt>
    <dgm:pt modelId="{AAE029B6-463F-4529-9372-EEB4B974BD49}" type="parTrans" cxnId="{373C4A42-6B85-4809-9B85-FE7EABB01C8D}">
      <dgm:prSet custT="1"/>
      <dgm:spPr/>
      <dgm:t>
        <a:bodyPr/>
        <a:lstStyle/>
        <a:p>
          <a:endParaRPr lang="da-DK" sz="700">
            <a:latin typeface="+mj-lt"/>
          </a:endParaRPr>
        </a:p>
      </dgm:t>
    </dgm:pt>
    <dgm:pt modelId="{87A000A5-6E8F-4007-A687-4ADA591105B1}" type="sibTrans" cxnId="{373C4A42-6B85-4809-9B85-FE7EABB01C8D}">
      <dgm:prSet/>
      <dgm:spPr/>
      <dgm:t>
        <a:bodyPr/>
        <a:lstStyle/>
        <a:p>
          <a:endParaRPr lang="da-DK" sz="2000">
            <a:latin typeface="+mj-lt"/>
          </a:endParaRPr>
        </a:p>
      </dgm:t>
    </dgm:pt>
    <dgm:pt modelId="{E79924F3-E34E-429D-9ABD-F53040AA1821}">
      <dgm:prSet phldrT="[Tekst]" custT="1"/>
      <dgm:spPr/>
      <dgm:t>
        <a:bodyPr/>
        <a:lstStyle/>
        <a:p>
          <a:r>
            <a:rPr lang="da-DK" sz="1050" b="1" dirty="0" err="1" smtClean="0">
              <a:latin typeface="+mj-lt"/>
            </a:rPr>
            <a:t>Custo-mers</a:t>
          </a:r>
          <a:endParaRPr lang="da-DK" sz="1050" b="1" dirty="0">
            <a:latin typeface="+mj-lt"/>
          </a:endParaRPr>
        </a:p>
      </dgm:t>
    </dgm:pt>
    <dgm:pt modelId="{4B9804A5-65F2-4741-B370-1D371D22CD6F}" type="parTrans" cxnId="{DE194D07-C9FE-401D-9ACB-7B3EEB9F7CFF}">
      <dgm:prSet custT="1"/>
      <dgm:spPr/>
      <dgm:t>
        <a:bodyPr/>
        <a:lstStyle/>
        <a:p>
          <a:endParaRPr lang="da-DK" sz="700">
            <a:latin typeface="+mj-lt"/>
          </a:endParaRPr>
        </a:p>
      </dgm:t>
    </dgm:pt>
    <dgm:pt modelId="{06B28AE3-2309-4D6A-BE0F-BBB02C5A1A87}" type="sibTrans" cxnId="{DE194D07-C9FE-401D-9ACB-7B3EEB9F7CFF}">
      <dgm:prSet/>
      <dgm:spPr/>
      <dgm:t>
        <a:bodyPr/>
        <a:lstStyle/>
        <a:p>
          <a:endParaRPr lang="da-DK" sz="2000">
            <a:latin typeface="+mj-lt"/>
          </a:endParaRPr>
        </a:p>
      </dgm:t>
    </dgm:pt>
    <dgm:pt modelId="{EC071321-4F56-481E-B01E-683670F18E5F}">
      <dgm:prSet phldrT="[Tekst]" custT="1"/>
      <dgm:spPr/>
      <dgm:t>
        <a:bodyPr/>
        <a:lstStyle/>
        <a:p>
          <a:r>
            <a:rPr lang="da-DK" sz="1050" b="1" dirty="0" err="1" smtClean="0">
              <a:latin typeface="+mj-lt"/>
            </a:rPr>
            <a:t>Govern-ment</a:t>
          </a:r>
          <a:endParaRPr lang="da-DK" sz="1050" b="1" dirty="0">
            <a:latin typeface="+mj-lt"/>
          </a:endParaRPr>
        </a:p>
      </dgm:t>
    </dgm:pt>
    <dgm:pt modelId="{D25446CA-C020-42DB-B329-A593EC3C8269}" type="parTrans" cxnId="{38CEEF39-E633-492B-A513-370119F152FC}">
      <dgm:prSet custT="1"/>
      <dgm:spPr/>
      <dgm:t>
        <a:bodyPr/>
        <a:lstStyle/>
        <a:p>
          <a:endParaRPr lang="da-DK" sz="700">
            <a:latin typeface="+mj-lt"/>
          </a:endParaRPr>
        </a:p>
      </dgm:t>
    </dgm:pt>
    <dgm:pt modelId="{FB948E14-39B8-4A4E-ADDA-43951C227EB9}" type="sibTrans" cxnId="{38CEEF39-E633-492B-A513-370119F152FC}">
      <dgm:prSet/>
      <dgm:spPr/>
      <dgm:t>
        <a:bodyPr/>
        <a:lstStyle/>
        <a:p>
          <a:endParaRPr lang="da-DK" sz="2000">
            <a:latin typeface="+mj-lt"/>
          </a:endParaRPr>
        </a:p>
      </dgm:t>
    </dgm:pt>
    <dgm:pt modelId="{10FC3D8D-239A-4536-9E79-3E6342309C9D}">
      <dgm:prSet phldrT="[Tekst]" custT="1"/>
      <dgm:spPr/>
      <dgm:t>
        <a:bodyPr/>
        <a:lstStyle/>
        <a:p>
          <a:r>
            <a:rPr lang="da-DK" sz="1050" b="1" dirty="0" err="1" smtClean="0">
              <a:latin typeface="+mj-lt"/>
            </a:rPr>
            <a:t>Em-ployees</a:t>
          </a:r>
          <a:endParaRPr lang="da-DK" sz="1050" b="1" dirty="0">
            <a:latin typeface="+mj-lt"/>
          </a:endParaRPr>
        </a:p>
      </dgm:t>
    </dgm:pt>
    <dgm:pt modelId="{5ED911D8-2943-4A36-B643-1A4E73827E7C}" type="parTrans" cxnId="{49C00FE0-9386-465F-B0C4-CC03401CEB0D}">
      <dgm:prSet custT="1"/>
      <dgm:spPr/>
      <dgm:t>
        <a:bodyPr/>
        <a:lstStyle/>
        <a:p>
          <a:endParaRPr lang="da-DK" sz="700">
            <a:latin typeface="+mj-lt"/>
          </a:endParaRPr>
        </a:p>
      </dgm:t>
    </dgm:pt>
    <dgm:pt modelId="{B185E140-54DB-4D6B-BCDA-746CFF992589}" type="sibTrans" cxnId="{49C00FE0-9386-465F-B0C4-CC03401CEB0D}">
      <dgm:prSet/>
      <dgm:spPr/>
      <dgm:t>
        <a:bodyPr/>
        <a:lstStyle/>
        <a:p>
          <a:endParaRPr lang="da-DK" sz="2000">
            <a:latin typeface="+mj-lt"/>
          </a:endParaRPr>
        </a:p>
      </dgm:t>
    </dgm:pt>
    <dgm:pt modelId="{A3FFBB8C-74F5-45E7-925F-BFBA6D78C418}">
      <dgm:prSet phldrT="[Tekst]" custT="1"/>
      <dgm:spPr/>
      <dgm:t>
        <a:bodyPr/>
        <a:lstStyle/>
        <a:p>
          <a:r>
            <a:rPr lang="da-DK" sz="1050" b="1" dirty="0" err="1" smtClean="0">
              <a:latin typeface="+mj-lt"/>
            </a:rPr>
            <a:t>Sup-pliers</a:t>
          </a:r>
          <a:endParaRPr lang="da-DK" sz="1050" b="1" dirty="0">
            <a:latin typeface="+mj-lt"/>
          </a:endParaRPr>
        </a:p>
      </dgm:t>
    </dgm:pt>
    <dgm:pt modelId="{F31BB197-1514-4CDA-BBF2-36964245A9B1}" type="parTrans" cxnId="{497A1228-867B-40BF-A3B7-DE8F6555C1D6}">
      <dgm:prSet custT="1"/>
      <dgm:spPr/>
      <dgm:t>
        <a:bodyPr/>
        <a:lstStyle/>
        <a:p>
          <a:endParaRPr lang="da-DK" sz="700">
            <a:latin typeface="+mj-lt"/>
          </a:endParaRPr>
        </a:p>
      </dgm:t>
    </dgm:pt>
    <dgm:pt modelId="{C395B633-EF60-4160-A376-9E522353C494}" type="sibTrans" cxnId="{497A1228-867B-40BF-A3B7-DE8F6555C1D6}">
      <dgm:prSet/>
      <dgm:spPr/>
      <dgm:t>
        <a:bodyPr/>
        <a:lstStyle/>
        <a:p>
          <a:endParaRPr lang="da-DK" sz="2000">
            <a:latin typeface="+mj-lt"/>
          </a:endParaRPr>
        </a:p>
      </dgm:t>
    </dgm:pt>
    <dgm:pt modelId="{B58C0529-1908-45C6-8FA0-9A1B29D33959}">
      <dgm:prSet phldrT="[Tekst]" custT="1"/>
      <dgm:spPr/>
      <dgm:t>
        <a:bodyPr/>
        <a:lstStyle/>
        <a:p>
          <a:r>
            <a:rPr lang="da-DK" sz="1050" b="1" dirty="0" err="1" smtClean="0">
              <a:latin typeface="+mj-lt"/>
            </a:rPr>
            <a:t>Lenders</a:t>
          </a:r>
          <a:endParaRPr lang="da-DK" sz="1050" b="1" dirty="0">
            <a:latin typeface="+mj-lt"/>
          </a:endParaRPr>
        </a:p>
      </dgm:t>
    </dgm:pt>
    <dgm:pt modelId="{24F93E11-8ED1-40ED-BCD0-82794338D025}" type="parTrans" cxnId="{45B435B2-7141-46A5-9B48-69927AE4C57A}">
      <dgm:prSet custT="1"/>
      <dgm:spPr/>
      <dgm:t>
        <a:bodyPr/>
        <a:lstStyle/>
        <a:p>
          <a:endParaRPr lang="da-DK" sz="700">
            <a:latin typeface="+mj-lt"/>
          </a:endParaRPr>
        </a:p>
      </dgm:t>
    </dgm:pt>
    <dgm:pt modelId="{1AC2E5EB-4913-4D11-8FB9-ACF5B1D2821A}" type="sibTrans" cxnId="{45B435B2-7141-46A5-9B48-69927AE4C57A}">
      <dgm:prSet/>
      <dgm:spPr/>
      <dgm:t>
        <a:bodyPr/>
        <a:lstStyle/>
        <a:p>
          <a:endParaRPr lang="da-DK" sz="2000">
            <a:latin typeface="+mj-lt"/>
          </a:endParaRPr>
        </a:p>
      </dgm:t>
    </dgm:pt>
    <dgm:pt modelId="{FC053509-5736-4182-820D-356778ADCCE7}">
      <dgm:prSet phldrT="[Tekst]" custT="1"/>
      <dgm:spPr/>
      <dgm:t>
        <a:bodyPr/>
        <a:lstStyle/>
        <a:p>
          <a:r>
            <a:rPr lang="da-DK" sz="1050" b="1" dirty="0" err="1" smtClean="0">
              <a:latin typeface="+mj-lt"/>
            </a:rPr>
            <a:t>Commu-nity</a:t>
          </a:r>
          <a:endParaRPr lang="da-DK" sz="1050" b="1" dirty="0">
            <a:latin typeface="+mj-lt"/>
          </a:endParaRPr>
        </a:p>
      </dgm:t>
    </dgm:pt>
    <dgm:pt modelId="{DB10DA77-B7FF-4200-8D2C-D76316B509BC}" type="parTrans" cxnId="{A0BCD92F-BEE8-4F51-BAB9-5AE048938B4D}">
      <dgm:prSet custT="1"/>
      <dgm:spPr/>
      <dgm:t>
        <a:bodyPr/>
        <a:lstStyle/>
        <a:p>
          <a:endParaRPr lang="da-DK" sz="700">
            <a:latin typeface="+mj-lt"/>
          </a:endParaRPr>
        </a:p>
      </dgm:t>
    </dgm:pt>
    <dgm:pt modelId="{3C02FFEC-06C5-4379-844A-47A21D72EC79}" type="sibTrans" cxnId="{A0BCD92F-BEE8-4F51-BAB9-5AE048938B4D}">
      <dgm:prSet/>
      <dgm:spPr/>
      <dgm:t>
        <a:bodyPr/>
        <a:lstStyle/>
        <a:p>
          <a:endParaRPr lang="da-DK" sz="2000">
            <a:latin typeface="+mj-lt"/>
          </a:endParaRPr>
        </a:p>
      </dgm:t>
    </dgm:pt>
    <dgm:pt modelId="{4E27CAAF-C17C-4D54-AF4F-92B9BC549156}">
      <dgm:prSet phldrT="[Tekst]" custT="1"/>
      <dgm:spPr/>
      <dgm:t>
        <a:bodyPr/>
        <a:lstStyle/>
        <a:p>
          <a:r>
            <a:rPr lang="da-DK" sz="1050" b="1" dirty="0" smtClean="0">
              <a:latin typeface="+mj-lt"/>
            </a:rPr>
            <a:t>Society</a:t>
          </a:r>
          <a:endParaRPr lang="da-DK" sz="1050" b="1" dirty="0">
            <a:latin typeface="+mj-lt"/>
          </a:endParaRPr>
        </a:p>
      </dgm:t>
    </dgm:pt>
    <dgm:pt modelId="{CE67C698-6162-4540-BF73-1319AB83EFCA}" type="parTrans" cxnId="{50A30898-77B0-4AB4-9492-DDBD383C3739}">
      <dgm:prSet custT="1"/>
      <dgm:spPr/>
      <dgm:t>
        <a:bodyPr/>
        <a:lstStyle/>
        <a:p>
          <a:endParaRPr lang="da-DK" sz="700">
            <a:latin typeface="+mj-lt"/>
          </a:endParaRPr>
        </a:p>
      </dgm:t>
    </dgm:pt>
    <dgm:pt modelId="{30550863-E967-4F60-821A-416093C2596F}" type="sibTrans" cxnId="{50A30898-77B0-4AB4-9492-DDBD383C3739}">
      <dgm:prSet/>
      <dgm:spPr/>
      <dgm:t>
        <a:bodyPr/>
        <a:lstStyle/>
        <a:p>
          <a:endParaRPr lang="da-DK" sz="2000">
            <a:latin typeface="+mj-lt"/>
          </a:endParaRPr>
        </a:p>
      </dgm:t>
    </dgm:pt>
    <dgm:pt modelId="{4ABC7F01-99BE-4557-BBBA-083E3EB285FE}" type="pres">
      <dgm:prSet presAssocID="{DC9EACD6-7C10-4AC7-9C3C-8390E6B5B8C9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da-DK"/>
        </a:p>
      </dgm:t>
    </dgm:pt>
    <dgm:pt modelId="{273FBB88-5996-4EE0-8295-383B372D5FA7}" type="pres">
      <dgm:prSet presAssocID="{4B42076A-5190-41B2-A939-BC177605DF7E}" presName="centerShape" presStyleLbl="node0" presStyleIdx="0" presStyleCnt="1" custScaleX="135614" custScaleY="135614"/>
      <dgm:spPr/>
      <dgm:t>
        <a:bodyPr/>
        <a:lstStyle/>
        <a:p>
          <a:endParaRPr lang="da-DK"/>
        </a:p>
      </dgm:t>
    </dgm:pt>
    <dgm:pt modelId="{F562C2C8-7529-49D3-AD1B-BD4CF66EBCE9}" type="pres">
      <dgm:prSet presAssocID="{AAE029B6-463F-4529-9372-EEB4B974BD49}" presName="parTrans" presStyleLbl="sibTrans2D1" presStyleIdx="0" presStyleCnt="8"/>
      <dgm:spPr/>
      <dgm:t>
        <a:bodyPr/>
        <a:lstStyle/>
        <a:p>
          <a:endParaRPr lang="da-DK"/>
        </a:p>
      </dgm:t>
    </dgm:pt>
    <dgm:pt modelId="{D72C2851-A1C8-4788-A713-5F5F065EDE85}" type="pres">
      <dgm:prSet presAssocID="{AAE029B6-463F-4529-9372-EEB4B974BD49}" presName="connectorText" presStyleLbl="sibTrans2D1" presStyleIdx="0" presStyleCnt="8"/>
      <dgm:spPr/>
      <dgm:t>
        <a:bodyPr/>
        <a:lstStyle/>
        <a:p>
          <a:endParaRPr lang="da-DK"/>
        </a:p>
      </dgm:t>
    </dgm:pt>
    <dgm:pt modelId="{F27D02F8-F148-40B3-9906-3E74237AC533}" type="pres">
      <dgm:prSet presAssocID="{7A605836-E381-4FFA-8DA0-0216C36A488B}" presName="node" presStyleLbl="node1" presStyleIdx="0" presStyleCnt="8" custScaleX="131402" custScaleY="131402">
        <dgm:presLayoutVars>
          <dgm:bulletEnabled val="1"/>
        </dgm:presLayoutVars>
      </dgm:prSet>
      <dgm:spPr/>
      <dgm:t>
        <a:bodyPr/>
        <a:lstStyle/>
        <a:p>
          <a:endParaRPr lang="da-DK"/>
        </a:p>
      </dgm:t>
    </dgm:pt>
    <dgm:pt modelId="{9292786A-E74F-40DF-9034-A121D4B4868B}" type="pres">
      <dgm:prSet presAssocID="{4B9804A5-65F2-4741-B370-1D371D22CD6F}" presName="parTrans" presStyleLbl="sibTrans2D1" presStyleIdx="1" presStyleCnt="8"/>
      <dgm:spPr/>
      <dgm:t>
        <a:bodyPr/>
        <a:lstStyle/>
        <a:p>
          <a:endParaRPr lang="da-DK"/>
        </a:p>
      </dgm:t>
    </dgm:pt>
    <dgm:pt modelId="{CB8E9BD5-A9F2-4701-B44D-B01C977A6044}" type="pres">
      <dgm:prSet presAssocID="{4B9804A5-65F2-4741-B370-1D371D22CD6F}" presName="connectorText" presStyleLbl="sibTrans2D1" presStyleIdx="1" presStyleCnt="8"/>
      <dgm:spPr/>
      <dgm:t>
        <a:bodyPr/>
        <a:lstStyle/>
        <a:p>
          <a:endParaRPr lang="da-DK"/>
        </a:p>
      </dgm:t>
    </dgm:pt>
    <dgm:pt modelId="{4DEE3760-CF34-4838-AF3F-7558348407F5}" type="pres">
      <dgm:prSet presAssocID="{E79924F3-E34E-429D-9ABD-F53040AA1821}" presName="node" presStyleLbl="node1" presStyleIdx="1" presStyleCnt="8" custScaleX="131402" custScaleY="131402">
        <dgm:presLayoutVars>
          <dgm:bulletEnabled val="1"/>
        </dgm:presLayoutVars>
      </dgm:prSet>
      <dgm:spPr/>
      <dgm:t>
        <a:bodyPr/>
        <a:lstStyle/>
        <a:p>
          <a:endParaRPr lang="da-DK"/>
        </a:p>
      </dgm:t>
    </dgm:pt>
    <dgm:pt modelId="{489740D1-89E9-4BE2-AF72-57FB24D0F630}" type="pres">
      <dgm:prSet presAssocID="{D25446CA-C020-42DB-B329-A593EC3C8269}" presName="parTrans" presStyleLbl="sibTrans2D1" presStyleIdx="2" presStyleCnt="8"/>
      <dgm:spPr/>
      <dgm:t>
        <a:bodyPr/>
        <a:lstStyle/>
        <a:p>
          <a:endParaRPr lang="da-DK"/>
        </a:p>
      </dgm:t>
    </dgm:pt>
    <dgm:pt modelId="{A918B718-92C4-4B8C-9FA2-FE620FCBFAA5}" type="pres">
      <dgm:prSet presAssocID="{D25446CA-C020-42DB-B329-A593EC3C8269}" presName="connectorText" presStyleLbl="sibTrans2D1" presStyleIdx="2" presStyleCnt="8"/>
      <dgm:spPr/>
      <dgm:t>
        <a:bodyPr/>
        <a:lstStyle/>
        <a:p>
          <a:endParaRPr lang="da-DK"/>
        </a:p>
      </dgm:t>
    </dgm:pt>
    <dgm:pt modelId="{43CF5682-9B45-4719-A401-1ED7750554B0}" type="pres">
      <dgm:prSet presAssocID="{EC071321-4F56-481E-B01E-683670F18E5F}" presName="node" presStyleLbl="node1" presStyleIdx="2" presStyleCnt="8" custScaleX="131402" custScaleY="131402">
        <dgm:presLayoutVars>
          <dgm:bulletEnabled val="1"/>
        </dgm:presLayoutVars>
      </dgm:prSet>
      <dgm:spPr/>
      <dgm:t>
        <a:bodyPr/>
        <a:lstStyle/>
        <a:p>
          <a:endParaRPr lang="da-DK"/>
        </a:p>
      </dgm:t>
    </dgm:pt>
    <dgm:pt modelId="{A231C3E2-9C53-4979-BAAF-2F52956D00AB}" type="pres">
      <dgm:prSet presAssocID="{5ED911D8-2943-4A36-B643-1A4E73827E7C}" presName="parTrans" presStyleLbl="sibTrans2D1" presStyleIdx="3" presStyleCnt="8"/>
      <dgm:spPr/>
      <dgm:t>
        <a:bodyPr/>
        <a:lstStyle/>
        <a:p>
          <a:endParaRPr lang="da-DK"/>
        </a:p>
      </dgm:t>
    </dgm:pt>
    <dgm:pt modelId="{6B030572-1841-4BA0-B9F2-7828206C7565}" type="pres">
      <dgm:prSet presAssocID="{5ED911D8-2943-4A36-B643-1A4E73827E7C}" presName="connectorText" presStyleLbl="sibTrans2D1" presStyleIdx="3" presStyleCnt="8"/>
      <dgm:spPr/>
      <dgm:t>
        <a:bodyPr/>
        <a:lstStyle/>
        <a:p>
          <a:endParaRPr lang="da-DK"/>
        </a:p>
      </dgm:t>
    </dgm:pt>
    <dgm:pt modelId="{063413B8-6C24-4C0A-911F-05BE27016D2A}" type="pres">
      <dgm:prSet presAssocID="{10FC3D8D-239A-4536-9E79-3E6342309C9D}" presName="node" presStyleLbl="node1" presStyleIdx="3" presStyleCnt="8" custScaleX="131402" custScaleY="131402">
        <dgm:presLayoutVars>
          <dgm:bulletEnabled val="1"/>
        </dgm:presLayoutVars>
      </dgm:prSet>
      <dgm:spPr/>
      <dgm:t>
        <a:bodyPr/>
        <a:lstStyle/>
        <a:p>
          <a:endParaRPr lang="da-DK"/>
        </a:p>
      </dgm:t>
    </dgm:pt>
    <dgm:pt modelId="{79F7E256-3A8D-429D-B1C9-2708AD34D177}" type="pres">
      <dgm:prSet presAssocID="{F31BB197-1514-4CDA-BBF2-36964245A9B1}" presName="parTrans" presStyleLbl="sibTrans2D1" presStyleIdx="4" presStyleCnt="8"/>
      <dgm:spPr/>
      <dgm:t>
        <a:bodyPr/>
        <a:lstStyle/>
        <a:p>
          <a:endParaRPr lang="da-DK"/>
        </a:p>
      </dgm:t>
    </dgm:pt>
    <dgm:pt modelId="{687E982B-E511-4C50-8E22-6B69AEBB5D41}" type="pres">
      <dgm:prSet presAssocID="{F31BB197-1514-4CDA-BBF2-36964245A9B1}" presName="connectorText" presStyleLbl="sibTrans2D1" presStyleIdx="4" presStyleCnt="8"/>
      <dgm:spPr/>
      <dgm:t>
        <a:bodyPr/>
        <a:lstStyle/>
        <a:p>
          <a:endParaRPr lang="da-DK"/>
        </a:p>
      </dgm:t>
    </dgm:pt>
    <dgm:pt modelId="{BC52FA40-937D-461A-9282-F1336D0A542D}" type="pres">
      <dgm:prSet presAssocID="{A3FFBB8C-74F5-45E7-925F-BFBA6D78C418}" presName="node" presStyleLbl="node1" presStyleIdx="4" presStyleCnt="8" custScaleX="131402" custScaleY="131402">
        <dgm:presLayoutVars>
          <dgm:bulletEnabled val="1"/>
        </dgm:presLayoutVars>
      </dgm:prSet>
      <dgm:spPr/>
      <dgm:t>
        <a:bodyPr/>
        <a:lstStyle/>
        <a:p>
          <a:endParaRPr lang="da-DK"/>
        </a:p>
      </dgm:t>
    </dgm:pt>
    <dgm:pt modelId="{4C6D8669-0401-4BBB-9909-81067A7C312C}" type="pres">
      <dgm:prSet presAssocID="{24F93E11-8ED1-40ED-BCD0-82794338D025}" presName="parTrans" presStyleLbl="sibTrans2D1" presStyleIdx="5" presStyleCnt="8"/>
      <dgm:spPr/>
      <dgm:t>
        <a:bodyPr/>
        <a:lstStyle/>
        <a:p>
          <a:endParaRPr lang="da-DK"/>
        </a:p>
      </dgm:t>
    </dgm:pt>
    <dgm:pt modelId="{7DE3E727-ADAB-45C4-AF07-3B91FD118465}" type="pres">
      <dgm:prSet presAssocID="{24F93E11-8ED1-40ED-BCD0-82794338D025}" presName="connectorText" presStyleLbl="sibTrans2D1" presStyleIdx="5" presStyleCnt="8"/>
      <dgm:spPr/>
      <dgm:t>
        <a:bodyPr/>
        <a:lstStyle/>
        <a:p>
          <a:endParaRPr lang="da-DK"/>
        </a:p>
      </dgm:t>
    </dgm:pt>
    <dgm:pt modelId="{D26CE015-CA98-496F-AC06-C7A5EB935FF2}" type="pres">
      <dgm:prSet presAssocID="{B58C0529-1908-45C6-8FA0-9A1B29D33959}" presName="node" presStyleLbl="node1" presStyleIdx="5" presStyleCnt="8" custScaleX="131402" custScaleY="131402">
        <dgm:presLayoutVars>
          <dgm:bulletEnabled val="1"/>
        </dgm:presLayoutVars>
      </dgm:prSet>
      <dgm:spPr/>
      <dgm:t>
        <a:bodyPr/>
        <a:lstStyle/>
        <a:p>
          <a:endParaRPr lang="da-DK"/>
        </a:p>
      </dgm:t>
    </dgm:pt>
    <dgm:pt modelId="{82368354-AE6D-4B74-BA3D-75FF4210BDE3}" type="pres">
      <dgm:prSet presAssocID="{DB10DA77-B7FF-4200-8D2C-D76316B509BC}" presName="parTrans" presStyleLbl="sibTrans2D1" presStyleIdx="6" presStyleCnt="8"/>
      <dgm:spPr/>
      <dgm:t>
        <a:bodyPr/>
        <a:lstStyle/>
        <a:p>
          <a:endParaRPr lang="da-DK"/>
        </a:p>
      </dgm:t>
    </dgm:pt>
    <dgm:pt modelId="{139D67C4-0832-4EA8-B1E4-AF9AEED7896D}" type="pres">
      <dgm:prSet presAssocID="{DB10DA77-B7FF-4200-8D2C-D76316B509BC}" presName="connectorText" presStyleLbl="sibTrans2D1" presStyleIdx="6" presStyleCnt="8"/>
      <dgm:spPr/>
      <dgm:t>
        <a:bodyPr/>
        <a:lstStyle/>
        <a:p>
          <a:endParaRPr lang="da-DK"/>
        </a:p>
      </dgm:t>
    </dgm:pt>
    <dgm:pt modelId="{3AAB7E2D-DF2B-462E-9E7B-6F5A08CA03E9}" type="pres">
      <dgm:prSet presAssocID="{FC053509-5736-4182-820D-356778ADCCE7}" presName="node" presStyleLbl="node1" presStyleIdx="6" presStyleCnt="8" custScaleX="131402" custScaleY="131402">
        <dgm:presLayoutVars>
          <dgm:bulletEnabled val="1"/>
        </dgm:presLayoutVars>
      </dgm:prSet>
      <dgm:spPr/>
      <dgm:t>
        <a:bodyPr/>
        <a:lstStyle/>
        <a:p>
          <a:endParaRPr lang="da-DK"/>
        </a:p>
      </dgm:t>
    </dgm:pt>
    <dgm:pt modelId="{BDE8E725-993C-4C7B-B3D4-7B43425D27E0}" type="pres">
      <dgm:prSet presAssocID="{CE67C698-6162-4540-BF73-1319AB83EFCA}" presName="parTrans" presStyleLbl="sibTrans2D1" presStyleIdx="7" presStyleCnt="8"/>
      <dgm:spPr/>
      <dgm:t>
        <a:bodyPr/>
        <a:lstStyle/>
        <a:p>
          <a:endParaRPr lang="da-DK"/>
        </a:p>
      </dgm:t>
    </dgm:pt>
    <dgm:pt modelId="{9C73A3FD-04A1-47ED-9883-12DB06B27F8F}" type="pres">
      <dgm:prSet presAssocID="{CE67C698-6162-4540-BF73-1319AB83EFCA}" presName="connectorText" presStyleLbl="sibTrans2D1" presStyleIdx="7" presStyleCnt="8"/>
      <dgm:spPr/>
      <dgm:t>
        <a:bodyPr/>
        <a:lstStyle/>
        <a:p>
          <a:endParaRPr lang="da-DK"/>
        </a:p>
      </dgm:t>
    </dgm:pt>
    <dgm:pt modelId="{E00F27E1-914A-4BAD-AE3C-F3977CA630A9}" type="pres">
      <dgm:prSet presAssocID="{4E27CAAF-C17C-4D54-AF4F-92B9BC549156}" presName="node" presStyleLbl="node1" presStyleIdx="7" presStyleCnt="8" custScaleX="131402" custScaleY="131402">
        <dgm:presLayoutVars>
          <dgm:bulletEnabled val="1"/>
        </dgm:presLayoutVars>
      </dgm:prSet>
      <dgm:spPr/>
      <dgm:t>
        <a:bodyPr/>
        <a:lstStyle/>
        <a:p>
          <a:endParaRPr lang="da-DK"/>
        </a:p>
      </dgm:t>
    </dgm:pt>
  </dgm:ptLst>
  <dgm:cxnLst>
    <dgm:cxn modelId="{31E4021E-C19A-40E2-BA4A-05D28D3C808E}" type="presOf" srcId="{EC071321-4F56-481E-B01E-683670F18E5F}" destId="{43CF5682-9B45-4719-A401-1ED7750554B0}" srcOrd="0" destOrd="0" presId="urn:microsoft.com/office/officeart/2005/8/layout/radial5"/>
    <dgm:cxn modelId="{FA4235FF-E595-4B76-B155-97F9F72ED4A1}" type="presOf" srcId="{7A605836-E381-4FFA-8DA0-0216C36A488B}" destId="{F27D02F8-F148-40B3-9906-3E74237AC533}" srcOrd="0" destOrd="0" presId="urn:microsoft.com/office/officeart/2005/8/layout/radial5"/>
    <dgm:cxn modelId="{897A3318-D935-4B73-997C-370E6D456537}" type="presOf" srcId="{FC053509-5736-4182-820D-356778ADCCE7}" destId="{3AAB7E2D-DF2B-462E-9E7B-6F5A08CA03E9}" srcOrd="0" destOrd="0" presId="urn:microsoft.com/office/officeart/2005/8/layout/radial5"/>
    <dgm:cxn modelId="{FBFE9911-D420-47BD-BE53-503A3A9211C6}" srcId="{DC9EACD6-7C10-4AC7-9C3C-8390E6B5B8C9}" destId="{4B42076A-5190-41B2-A939-BC177605DF7E}" srcOrd="0" destOrd="0" parTransId="{D994E27C-FDA2-4F4C-B724-50D3DF022CB5}" sibTransId="{761AE0EF-092F-4276-AAB4-AA51F9ED6522}"/>
    <dgm:cxn modelId="{BF706039-1FF8-4D2F-B1F2-70E1694DBFB9}" type="presOf" srcId="{24F93E11-8ED1-40ED-BCD0-82794338D025}" destId="{4C6D8669-0401-4BBB-9909-81067A7C312C}" srcOrd="0" destOrd="0" presId="urn:microsoft.com/office/officeart/2005/8/layout/radial5"/>
    <dgm:cxn modelId="{FDC9F1DB-772B-48AB-8E3F-B0BDEDCF92E6}" type="presOf" srcId="{A3FFBB8C-74F5-45E7-925F-BFBA6D78C418}" destId="{BC52FA40-937D-461A-9282-F1336D0A542D}" srcOrd="0" destOrd="0" presId="urn:microsoft.com/office/officeart/2005/8/layout/radial5"/>
    <dgm:cxn modelId="{497A1228-867B-40BF-A3B7-DE8F6555C1D6}" srcId="{4B42076A-5190-41B2-A939-BC177605DF7E}" destId="{A3FFBB8C-74F5-45E7-925F-BFBA6D78C418}" srcOrd="4" destOrd="0" parTransId="{F31BB197-1514-4CDA-BBF2-36964245A9B1}" sibTransId="{C395B633-EF60-4160-A376-9E522353C494}"/>
    <dgm:cxn modelId="{45B435B2-7141-46A5-9B48-69927AE4C57A}" srcId="{4B42076A-5190-41B2-A939-BC177605DF7E}" destId="{B58C0529-1908-45C6-8FA0-9A1B29D33959}" srcOrd="5" destOrd="0" parTransId="{24F93E11-8ED1-40ED-BCD0-82794338D025}" sibTransId="{1AC2E5EB-4913-4D11-8FB9-ACF5B1D2821A}"/>
    <dgm:cxn modelId="{AF420375-827D-4FE2-AD49-526AAB9EE27D}" type="presOf" srcId="{5ED911D8-2943-4A36-B643-1A4E73827E7C}" destId="{6B030572-1841-4BA0-B9F2-7828206C7565}" srcOrd="1" destOrd="0" presId="urn:microsoft.com/office/officeart/2005/8/layout/radial5"/>
    <dgm:cxn modelId="{7CFF1D42-50FA-40CD-BDCC-F3C8797231FC}" type="presOf" srcId="{AAE029B6-463F-4529-9372-EEB4B974BD49}" destId="{D72C2851-A1C8-4788-A713-5F5F065EDE85}" srcOrd="1" destOrd="0" presId="urn:microsoft.com/office/officeart/2005/8/layout/radial5"/>
    <dgm:cxn modelId="{4C61CC92-59D5-475F-AD26-3F03A1EF8519}" type="presOf" srcId="{D25446CA-C020-42DB-B329-A593EC3C8269}" destId="{A918B718-92C4-4B8C-9FA2-FE620FCBFAA5}" srcOrd="1" destOrd="0" presId="urn:microsoft.com/office/officeart/2005/8/layout/radial5"/>
    <dgm:cxn modelId="{7E0DA3F9-C582-44E9-AB6C-B4FA0FABC626}" type="presOf" srcId="{4B9804A5-65F2-4741-B370-1D371D22CD6F}" destId="{9292786A-E74F-40DF-9034-A121D4B4868B}" srcOrd="0" destOrd="0" presId="urn:microsoft.com/office/officeart/2005/8/layout/radial5"/>
    <dgm:cxn modelId="{DED8C4E3-37CF-4DF6-A43E-E7F135A5DDC0}" type="presOf" srcId="{B58C0529-1908-45C6-8FA0-9A1B29D33959}" destId="{D26CE015-CA98-496F-AC06-C7A5EB935FF2}" srcOrd="0" destOrd="0" presId="urn:microsoft.com/office/officeart/2005/8/layout/radial5"/>
    <dgm:cxn modelId="{C5B74E53-D2BB-4C6A-8E74-232EECBB4DE8}" type="presOf" srcId="{DC9EACD6-7C10-4AC7-9C3C-8390E6B5B8C9}" destId="{4ABC7F01-99BE-4557-BBBA-083E3EB285FE}" srcOrd="0" destOrd="0" presId="urn:microsoft.com/office/officeart/2005/8/layout/radial5"/>
    <dgm:cxn modelId="{6A7DA62E-43EC-460B-B5F6-9C25A1C47D51}" type="presOf" srcId="{CE67C698-6162-4540-BF73-1319AB83EFCA}" destId="{BDE8E725-993C-4C7B-B3D4-7B43425D27E0}" srcOrd="0" destOrd="0" presId="urn:microsoft.com/office/officeart/2005/8/layout/radial5"/>
    <dgm:cxn modelId="{DE194D07-C9FE-401D-9ACB-7B3EEB9F7CFF}" srcId="{4B42076A-5190-41B2-A939-BC177605DF7E}" destId="{E79924F3-E34E-429D-9ABD-F53040AA1821}" srcOrd="1" destOrd="0" parTransId="{4B9804A5-65F2-4741-B370-1D371D22CD6F}" sibTransId="{06B28AE3-2309-4D6A-BE0F-BBB02C5A1A87}"/>
    <dgm:cxn modelId="{087CB7B1-E68E-42FB-9541-EA3CCFBDE5EC}" type="presOf" srcId="{DB10DA77-B7FF-4200-8D2C-D76316B509BC}" destId="{139D67C4-0832-4EA8-B1E4-AF9AEED7896D}" srcOrd="1" destOrd="0" presId="urn:microsoft.com/office/officeart/2005/8/layout/radial5"/>
    <dgm:cxn modelId="{FB1BE09D-4F67-4570-87C1-150BFACA6602}" type="presOf" srcId="{4B42076A-5190-41B2-A939-BC177605DF7E}" destId="{273FBB88-5996-4EE0-8295-383B372D5FA7}" srcOrd="0" destOrd="0" presId="urn:microsoft.com/office/officeart/2005/8/layout/radial5"/>
    <dgm:cxn modelId="{2343F083-0A92-4FF6-BDB1-B0A7AAADA6A5}" type="presOf" srcId="{10FC3D8D-239A-4536-9E79-3E6342309C9D}" destId="{063413B8-6C24-4C0A-911F-05BE27016D2A}" srcOrd="0" destOrd="0" presId="urn:microsoft.com/office/officeart/2005/8/layout/radial5"/>
    <dgm:cxn modelId="{373C4A42-6B85-4809-9B85-FE7EABB01C8D}" srcId="{4B42076A-5190-41B2-A939-BC177605DF7E}" destId="{7A605836-E381-4FFA-8DA0-0216C36A488B}" srcOrd="0" destOrd="0" parTransId="{AAE029B6-463F-4529-9372-EEB4B974BD49}" sibTransId="{87A000A5-6E8F-4007-A687-4ADA591105B1}"/>
    <dgm:cxn modelId="{F962188C-4DC2-4B60-987C-22F57E30DE2F}" type="presOf" srcId="{5ED911D8-2943-4A36-B643-1A4E73827E7C}" destId="{A231C3E2-9C53-4979-BAAF-2F52956D00AB}" srcOrd="0" destOrd="0" presId="urn:microsoft.com/office/officeart/2005/8/layout/radial5"/>
    <dgm:cxn modelId="{BF56A850-65F5-4458-A8C6-9B1FC3B05428}" type="presOf" srcId="{4B9804A5-65F2-4741-B370-1D371D22CD6F}" destId="{CB8E9BD5-A9F2-4701-B44D-B01C977A6044}" srcOrd="1" destOrd="0" presId="urn:microsoft.com/office/officeart/2005/8/layout/radial5"/>
    <dgm:cxn modelId="{4257D134-6710-4CDB-A589-CCF20AE1F12B}" type="presOf" srcId="{D25446CA-C020-42DB-B329-A593EC3C8269}" destId="{489740D1-89E9-4BE2-AF72-57FB24D0F630}" srcOrd="0" destOrd="0" presId="urn:microsoft.com/office/officeart/2005/8/layout/radial5"/>
    <dgm:cxn modelId="{A5FE8354-E35D-46A5-87F1-8DC77EE9E182}" type="presOf" srcId="{E79924F3-E34E-429D-9ABD-F53040AA1821}" destId="{4DEE3760-CF34-4838-AF3F-7558348407F5}" srcOrd="0" destOrd="0" presId="urn:microsoft.com/office/officeart/2005/8/layout/radial5"/>
    <dgm:cxn modelId="{F2B12CFF-E2D0-4B3F-9EAB-6C649AE3FCE9}" type="presOf" srcId="{F31BB197-1514-4CDA-BBF2-36964245A9B1}" destId="{687E982B-E511-4C50-8E22-6B69AEBB5D41}" srcOrd="1" destOrd="0" presId="urn:microsoft.com/office/officeart/2005/8/layout/radial5"/>
    <dgm:cxn modelId="{38CEEF39-E633-492B-A513-370119F152FC}" srcId="{4B42076A-5190-41B2-A939-BC177605DF7E}" destId="{EC071321-4F56-481E-B01E-683670F18E5F}" srcOrd="2" destOrd="0" parTransId="{D25446CA-C020-42DB-B329-A593EC3C8269}" sibTransId="{FB948E14-39B8-4A4E-ADDA-43951C227EB9}"/>
    <dgm:cxn modelId="{2CD9FC06-679E-4FE9-9AFB-01B6F3357338}" type="presOf" srcId="{4E27CAAF-C17C-4D54-AF4F-92B9BC549156}" destId="{E00F27E1-914A-4BAD-AE3C-F3977CA630A9}" srcOrd="0" destOrd="0" presId="urn:microsoft.com/office/officeart/2005/8/layout/radial5"/>
    <dgm:cxn modelId="{50A30898-77B0-4AB4-9492-DDBD383C3739}" srcId="{4B42076A-5190-41B2-A939-BC177605DF7E}" destId="{4E27CAAF-C17C-4D54-AF4F-92B9BC549156}" srcOrd="7" destOrd="0" parTransId="{CE67C698-6162-4540-BF73-1319AB83EFCA}" sibTransId="{30550863-E967-4F60-821A-416093C2596F}"/>
    <dgm:cxn modelId="{A0BCD92F-BEE8-4F51-BAB9-5AE048938B4D}" srcId="{4B42076A-5190-41B2-A939-BC177605DF7E}" destId="{FC053509-5736-4182-820D-356778ADCCE7}" srcOrd="6" destOrd="0" parTransId="{DB10DA77-B7FF-4200-8D2C-D76316B509BC}" sibTransId="{3C02FFEC-06C5-4379-844A-47A21D72EC79}"/>
    <dgm:cxn modelId="{EB54FF96-63C7-4663-97E4-4D20767F5903}" type="presOf" srcId="{F31BB197-1514-4CDA-BBF2-36964245A9B1}" destId="{79F7E256-3A8D-429D-B1C9-2708AD34D177}" srcOrd="0" destOrd="0" presId="urn:microsoft.com/office/officeart/2005/8/layout/radial5"/>
    <dgm:cxn modelId="{14647253-5863-49BC-85A4-F230F0F87B7D}" type="presOf" srcId="{DB10DA77-B7FF-4200-8D2C-D76316B509BC}" destId="{82368354-AE6D-4B74-BA3D-75FF4210BDE3}" srcOrd="0" destOrd="0" presId="urn:microsoft.com/office/officeart/2005/8/layout/radial5"/>
    <dgm:cxn modelId="{49C00FE0-9386-465F-B0C4-CC03401CEB0D}" srcId="{4B42076A-5190-41B2-A939-BC177605DF7E}" destId="{10FC3D8D-239A-4536-9E79-3E6342309C9D}" srcOrd="3" destOrd="0" parTransId="{5ED911D8-2943-4A36-B643-1A4E73827E7C}" sibTransId="{B185E140-54DB-4D6B-BCDA-746CFF992589}"/>
    <dgm:cxn modelId="{F83FBE86-F2F9-446C-9D3F-8A5DCB393B3E}" type="presOf" srcId="{AAE029B6-463F-4529-9372-EEB4B974BD49}" destId="{F562C2C8-7529-49D3-AD1B-BD4CF66EBCE9}" srcOrd="0" destOrd="0" presId="urn:microsoft.com/office/officeart/2005/8/layout/radial5"/>
    <dgm:cxn modelId="{6D5E72FF-4057-4607-BD76-4E6AE6893124}" type="presOf" srcId="{CE67C698-6162-4540-BF73-1319AB83EFCA}" destId="{9C73A3FD-04A1-47ED-9883-12DB06B27F8F}" srcOrd="1" destOrd="0" presId="urn:microsoft.com/office/officeart/2005/8/layout/radial5"/>
    <dgm:cxn modelId="{592C5F26-C741-45E1-B4F3-4B48B6F4E1E3}" type="presOf" srcId="{24F93E11-8ED1-40ED-BCD0-82794338D025}" destId="{7DE3E727-ADAB-45C4-AF07-3B91FD118465}" srcOrd="1" destOrd="0" presId="urn:microsoft.com/office/officeart/2005/8/layout/radial5"/>
    <dgm:cxn modelId="{AA5C41A3-F926-4BB6-9697-16322844872D}" type="presParOf" srcId="{4ABC7F01-99BE-4557-BBBA-083E3EB285FE}" destId="{273FBB88-5996-4EE0-8295-383B372D5FA7}" srcOrd="0" destOrd="0" presId="urn:microsoft.com/office/officeart/2005/8/layout/radial5"/>
    <dgm:cxn modelId="{71A9707E-A01C-46B3-A860-4B335608F0E2}" type="presParOf" srcId="{4ABC7F01-99BE-4557-BBBA-083E3EB285FE}" destId="{F562C2C8-7529-49D3-AD1B-BD4CF66EBCE9}" srcOrd="1" destOrd="0" presId="urn:microsoft.com/office/officeart/2005/8/layout/radial5"/>
    <dgm:cxn modelId="{1812AA3B-7224-43CD-A3CB-9FC83B787C9C}" type="presParOf" srcId="{F562C2C8-7529-49D3-AD1B-BD4CF66EBCE9}" destId="{D72C2851-A1C8-4788-A713-5F5F065EDE85}" srcOrd="0" destOrd="0" presId="urn:microsoft.com/office/officeart/2005/8/layout/radial5"/>
    <dgm:cxn modelId="{8D201D10-B59D-4C23-B9B1-E60B5D663FA8}" type="presParOf" srcId="{4ABC7F01-99BE-4557-BBBA-083E3EB285FE}" destId="{F27D02F8-F148-40B3-9906-3E74237AC533}" srcOrd="2" destOrd="0" presId="urn:microsoft.com/office/officeart/2005/8/layout/radial5"/>
    <dgm:cxn modelId="{187C8831-93C4-4971-A11C-445CFD238624}" type="presParOf" srcId="{4ABC7F01-99BE-4557-BBBA-083E3EB285FE}" destId="{9292786A-E74F-40DF-9034-A121D4B4868B}" srcOrd="3" destOrd="0" presId="urn:microsoft.com/office/officeart/2005/8/layout/radial5"/>
    <dgm:cxn modelId="{3EA699B4-8299-496A-8183-EDE09A0AA209}" type="presParOf" srcId="{9292786A-E74F-40DF-9034-A121D4B4868B}" destId="{CB8E9BD5-A9F2-4701-B44D-B01C977A6044}" srcOrd="0" destOrd="0" presId="urn:microsoft.com/office/officeart/2005/8/layout/radial5"/>
    <dgm:cxn modelId="{05CF27E3-BAB8-4612-BC03-C791FB659E31}" type="presParOf" srcId="{4ABC7F01-99BE-4557-BBBA-083E3EB285FE}" destId="{4DEE3760-CF34-4838-AF3F-7558348407F5}" srcOrd="4" destOrd="0" presId="urn:microsoft.com/office/officeart/2005/8/layout/radial5"/>
    <dgm:cxn modelId="{944EF975-F4D8-4288-B6E6-1B2FDD17666E}" type="presParOf" srcId="{4ABC7F01-99BE-4557-BBBA-083E3EB285FE}" destId="{489740D1-89E9-4BE2-AF72-57FB24D0F630}" srcOrd="5" destOrd="0" presId="urn:microsoft.com/office/officeart/2005/8/layout/radial5"/>
    <dgm:cxn modelId="{ED0623F0-DA70-40B6-8664-8E5933980060}" type="presParOf" srcId="{489740D1-89E9-4BE2-AF72-57FB24D0F630}" destId="{A918B718-92C4-4B8C-9FA2-FE620FCBFAA5}" srcOrd="0" destOrd="0" presId="urn:microsoft.com/office/officeart/2005/8/layout/radial5"/>
    <dgm:cxn modelId="{B68BF43D-5453-4AD8-8833-29D4E24813D2}" type="presParOf" srcId="{4ABC7F01-99BE-4557-BBBA-083E3EB285FE}" destId="{43CF5682-9B45-4719-A401-1ED7750554B0}" srcOrd="6" destOrd="0" presId="urn:microsoft.com/office/officeart/2005/8/layout/radial5"/>
    <dgm:cxn modelId="{14744E57-8EC3-4736-A542-CBC1C0553666}" type="presParOf" srcId="{4ABC7F01-99BE-4557-BBBA-083E3EB285FE}" destId="{A231C3E2-9C53-4979-BAAF-2F52956D00AB}" srcOrd="7" destOrd="0" presId="urn:microsoft.com/office/officeart/2005/8/layout/radial5"/>
    <dgm:cxn modelId="{9345A6D3-2F11-45F9-8992-9FD751FC7D87}" type="presParOf" srcId="{A231C3E2-9C53-4979-BAAF-2F52956D00AB}" destId="{6B030572-1841-4BA0-B9F2-7828206C7565}" srcOrd="0" destOrd="0" presId="urn:microsoft.com/office/officeart/2005/8/layout/radial5"/>
    <dgm:cxn modelId="{E62EFC5A-6A9C-4F81-9066-3BCC50689D78}" type="presParOf" srcId="{4ABC7F01-99BE-4557-BBBA-083E3EB285FE}" destId="{063413B8-6C24-4C0A-911F-05BE27016D2A}" srcOrd="8" destOrd="0" presId="urn:microsoft.com/office/officeart/2005/8/layout/radial5"/>
    <dgm:cxn modelId="{FC3487CA-05DB-4EBB-9F4F-438814956724}" type="presParOf" srcId="{4ABC7F01-99BE-4557-BBBA-083E3EB285FE}" destId="{79F7E256-3A8D-429D-B1C9-2708AD34D177}" srcOrd="9" destOrd="0" presId="urn:microsoft.com/office/officeart/2005/8/layout/radial5"/>
    <dgm:cxn modelId="{734D8CB0-75D2-455F-A827-AAF3F0F612A4}" type="presParOf" srcId="{79F7E256-3A8D-429D-B1C9-2708AD34D177}" destId="{687E982B-E511-4C50-8E22-6B69AEBB5D41}" srcOrd="0" destOrd="0" presId="urn:microsoft.com/office/officeart/2005/8/layout/radial5"/>
    <dgm:cxn modelId="{EBB613FA-134A-46CC-A632-5B9003138E0F}" type="presParOf" srcId="{4ABC7F01-99BE-4557-BBBA-083E3EB285FE}" destId="{BC52FA40-937D-461A-9282-F1336D0A542D}" srcOrd="10" destOrd="0" presId="urn:microsoft.com/office/officeart/2005/8/layout/radial5"/>
    <dgm:cxn modelId="{0325A2DE-23A2-4B89-8A76-B0FB2C98A588}" type="presParOf" srcId="{4ABC7F01-99BE-4557-BBBA-083E3EB285FE}" destId="{4C6D8669-0401-4BBB-9909-81067A7C312C}" srcOrd="11" destOrd="0" presId="urn:microsoft.com/office/officeart/2005/8/layout/radial5"/>
    <dgm:cxn modelId="{CEA0FC38-7688-4655-A6CD-9B51326E2643}" type="presParOf" srcId="{4C6D8669-0401-4BBB-9909-81067A7C312C}" destId="{7DE3E727-ADAB-45C4-AF07-3B91FD118465}" srcOrd="0" destOrd="0" presId="urn:microsoft.com/office/officeart/2005/8/layout/radial5"/>
    <dgm:cxn modelId="{EDA35753-7744-4B1E-A7FF-C8BB9741D04C}" type="presParOf" srcId="{4ABC7F01-99BE-4557-BBBA-083E3EB285FE}" destId="{D26CE015-CA98-496F-AC06-C7A5EB935FF2}" srcOrd="12" destOrd="0" presId="urn:microsoft.com/office/officeart/2005/8/layout/radial5"/>
    <dgm:cxn modelId="{CF3290F2-CF1B-4BEF-9205-E36BAFB098C4}" type="presParOf" srcId="{4ABC7F01-99BE-4557-BBBA-083E3EB285FE}" destId="{82368354-AE6D-4B74-BA3D-75FF4210BDE3}" srcOrd="13" destOrd="0" presId="urn:microsoft.com/office/officeart/2005/8/layout/radial5"/>
    <dgm:cxn modelId="{E8872D72-C0BA-4C6B-A7BB-5DFEECACC15F}" type="presParOf" srcId="{82368354-AE6D-4B74-BA3D-75FF4210BDE3}" destId="{139D67C4-0832-4EA8-B1E4-AF9AEED7896D}" srcOrd="0" destOrd="0" presId="urn:microsoft.com/office/officeart/2005/8/layout/radial5"/>
    <dgm:cxn modelId="{77C1FF57-83FB-4F7E-9BD5-3375B7AA0BF1}" type="presParOf" srcId="{4ABC7F01-99BE-4557-BBBA-083E3EB285FE}" destId="{3AAB7E2D-DF2B-462E-9E7B-6F5A08CA03E9}" srcOrd="14" destOrd="0" presId="urn:microsoft.com/office/officeart/2005/8/layout/radial5"/>
    <dgm:cxn modelId="{6407651A-C526-4302-8108-1D09F9382130}" type="presParOf" srcId="{4ABC7F01-99BE-4557-BBBA-083E3EB285FE}" destId="{BDE8E725-993C-4C7B-B3D4-7B43425D27E0}" srcOrd="15" destOrd="0" presId="urn:microsoft.com/office/officeart/2005/8/layout/radial5"/>
    <dgm:cxn modelId="{EB39027B-3440-4C4A-B61A-0E1CBC8CC662}" type="presParOf" srcId="{BDE8E725-993C-4C7B-B3D4-7B43425D27E0}" destId="{9C73A3FD-04A1-47ED-9883-12DB06B27F8F}" srcOrd="0" destOrd="0" presId="urn:microsoft.com/office/officeart/2005/8/layout/radial5"/>
    <dgm:cxn modelId="{CA16DDBC-1CEE-4604-87C4-1354572CB9FB}" type="presParOf" srcId="{4ABC7F01-99BE-4557-BBBA-083E3EB285FE}" destId="{E00F27E1-914A-4BAD-AE3C-F3977CA630A9}" srcOrd="16" destOrd="0" presId="urn:microsoft.com/office/officeart/2005/8/layout/radial5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70EE79A760F45A45B3BED0EC22C2C" ma:contentTypeVersion="4" ma:contentTypeDescription="Opret et nyt dokument." ma:contentTypeScope="" ma:versionID="704adfbed89f60c772d05e2399fbe0d0">
  <xsd:schema xmlns:xsd="http://www.w3.org/2001/XMLSchema" xmlns:xs="http://www.w3.org/2001/XMLSchema" xmlns:p="http://schemas.microsoft.com/office/2006/metadata/properties" xmlns:ns2="657f2235-9ab7-41c6-8404-d6c7c0b84593" targetNamespace="http://schemas.microsoft.com/office/2006/metadata/properties" ma:root="true" ma:fieldsID="f4b96c8a4fd273e0a9ae991773bb8662" ns2:_="">
    <xsd:import namespace="657f2235-9ab7-41c6-8404-d6c7c0b84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f2235-9ab7-41c6-8404-d6c7c0b84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76FFD3-9366-43D0-885A-D798EBB98571}"/>
</file>

<file path=customXml/itemProps2.xml><?xml version="1.0" encoding="utf-8"?>
<ds:datastoreItem xmlns:ds="http://schemas.openxmlformats.org/officeDocument/2006/customXml" ds:itemID="{1964D80F-C643-4EBE-BE70-7F71C4A34C83}"/>
</file>

<file path=customXml/itemProps3.xml><?xml version="1.0" encoding="utf-8"?>
<ds:datastoreItem xmlns:ds="http://schemas.openxmlformats.org/officeDocument/2006/customXml" ds:itemID="{721F31BC-B974-453D-8A86-C4E913E4C22B}"/>
</file>

<file path=docProps/app.xml><?xml version="1.0" encoding="utf-8"?>
<Properties xmlns="http://schemas.openxmlformats.org/officeDocument/2006/extended-properties" xmlns:vt="http://schemas.openxmlformats.org/officeDocument/2006/docPropsVTypes">
  <Template>SD consortium-different page 2.dotx</Template>
  <TotalTime>15</TotalTime>
  <Pages>2</Pages>
  <Words>461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Bundvad</dc:creator>
  <cp:lastModifiedBy>Jens Bundvad</cp:lastModifiedBy>
  <cp:revision>5</cp:revision>
  <dcterms:created xsi:type="dcterms:W3CDTF">2019-08-30T17:06:00Z</dcterms:created>
  <dcterms:modified xsi:type="dcterms:W3CDTF">2019-08-30T17:31:00Z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0x01010007270EE79A760F45A45B3BED0EC22C2C</vt:lpwstr>
  </property>
</Properties>
</file>