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44" w:rsidRPr="00C74B59" w:rsidRDefault="00AD3A85" w:rsidP="00731BAE">
      <w:pPr>
        <w:pStyle w:val="Titel"/>
        <w:pBdr>
          <w:bottom w:val="single" w:sz="4" w:space="4" w:color="auto"/>
        </w:pBdr>
        <w:rPr>
          <w:color w:val="auto"/>
          <w:lang w:val="en-GB"/>
        </w:rPr>
      </w:pPr>
      <w:r>
        <w:rPr>
          <w:color w:val="auto"/>
          <w:lang w:val="en-GB"/>
        </w:rPr>
        <w:t>Modules</w:t>
      </w:r>
      <w:bookmarkStart w:id="0" w:name="_GoBack"/>
      <w:bookmarkEnd w:id="0"/>
      <w:r w:rsidR="00731BAE" w:rsidRPr="00C74B59">
        <w:rPr>
          <w:color w:val="auto"/>
          <w:lang w:val="en-GB"/>
        </w:rPr>
        <w:t xml:space="preserve">: </w:t>
      </w:r>
      <w:r w:rsidR="0027581F" w:rsidRPr="00C74B59">
        <w:rPr>
          <w:color w:val="auto"/>
          <w:lang w:val="en-GB"/>
        </w:rPr>
        <w:br/>
      </w:r>
      <w:r w:rsidR="00E57CFE">
        <w:rPr>
          <w:color w:val="auto"/>
          <w:lang w:val="en-GB"/>
        </w:rPr>
        <w:t>J</w:t>
      </w:r>
      <w:r w:rsidR="00E57CFE" w:rsidRPr="00E57CFE">
        <w:rPr>
          <w:color w:val="auto"/>
          <w:lang w:val="en-GB"/>
        </w:rPr>
        <w:t>oint policy advocacy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Consortium participants: </w:t>
      </w:r>
    </w:p>
    <w:p w:rsidR="005F1D44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Partner participants: </w:t>
      </w:r>
    </w:p>
    <w:p w:rsidR="00731BAE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Basis </w:t>
      </w:r>
      <w:r w:rsidR="00731BAE" w:rsidRPr="00C74B59">
        <w:rPr>
          <w:lang w:val="en-GB"/>
        </w:rPr>
        <w:t>for concept:</w:t>
      </w:r>
    </w:p>
    <w:p w:rsidR="00E05700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P</w:t>
      </w:r>
      <w:r w:rsidR="00F971C8" w:rsidRPr="00C74B59">
        <w:rPr>
          <w:lang w:val="en-GB"/>
        </w:rPr>
        <w:t xml:space="preserve">rojects in </w:t>
      </w:r>
      <w:r w:rsidR="00723D9E">
        <w:rPr>
          <w:lang w:val="en-GB"/>
        </w:rPr>
        <w:t>East Africa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>Maturity of Social Dialogue</w:t>
      </w:r>
      <w:r w:rsidR="00552260" w:rsidRPr="00C74B59">
        <w:rPr>
          <w:lang w:val="en-GB"/>
        </w:rPr>
        <w:t xml:space="preserve"> in partner country</w:t>
      </w:r>
      <w:r w:rsidRPr="00C74B59">
        <w:rPr>
          <w:lang w:val="en-GB"/>
        </w:rPr>
        <w:t>:</w:t>
      </w:r>
    </w:p>
    <w:p w:rsidR="00731BAE" w:rsidRPr="00C74B59" w:rsidRDefault="00731BAE" w:rsidP="00731BAE">
      <w:pPr>
        <w:pStyle w:val="Listeafsnit"/>
        <w:numPr>
          <w:ilvl w:val="0"/>
          <w:numId w:val="8"/>
        </w:numPr>
        <w:rPr>
          <w:lang w:val="en-GB"/>
        </w:rPr>
      </w:pPr>
      <w:r w:rsidRPr="00C74B59">
        <w:rPr>
          <w:lang w:val="en-GB"/>
        </w:rPr>
        <w:t xml:space="preserve">Unstructured </w:t>
      </w:r>
      <w:r w:rsidR="00DB052B">
        <w:rPr>
          <w:lang w:val="en-GB"/>
        </w:rPr>
        <w:t>and structured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Preconditions </w:t>
      </w:r>
    </w:p>
    <w:p w:rsidR="00E05700" w:rsidRPr="00C74B59" w:rsidRDefault="00F971C8" w:rsidP="00731BAE">
      <w:pPr>
        <w:pStyle w:val="Listeafsnit"/>
        <w:numPr>
          <w:ilvl w:val="0"/>
          <w:numId w:val="6"/>
        </w:numPr>
        <w:rPr>
          <w:lang w:val="en-GB"/>
        </w:rPr>
      </w:pPr>
      <w:r w:rsidRPr="00C74B59">
        <w:rPr>
          <w:lang w:val="en-GB"/>
        </w:rPr>
        <w:t xml:space="preserve">Dialogue </w:t>
      </w:r>
      <w:r w:rsidR="00DB052B">
        <w:rPr>
          <w:lang w:val="en-GB"/>
        </w:rPr>
        <w:t xml:space="preserve">nascent </w:t>
      </w:r>
      <w:r w:rsidR="00324280">
        <w:rPr>
          <w:lang w:val="en-GB"/>
        </w:rPr>
        <w:t xml:space="preserve">or </w:t>
      </w:r>
      <w:r w:rsidRPr="00C74B59">
        <w:rPr>
          <w:lang w:val="en-GB"/>
        </w:rPr>
        <w:t>established between national social partners</w:t>
      </w:r>
    </w:p>
    <w:p w:rsidR="00324280" w:rsidRDefault="00324280" w:rsidP="00731BAE">
      <w:pPr>
        <w:pStyle w:val="Listeafsnit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Desire to affect social, </w:t>
      </w:r>
      <w:proofErr w:type="spellStart"/>
      <w:r>
        <w:rPr>
          <w:lang w:val="en-GB"/>
        </w:rPr>
        <w:t>economical</w:t>
      </w:r>
      <w:proofErr w:type="spellEnd"/>
      <w:r>
        <w:rPr>
          <w:lang w:val="en-GB"/>
        </w:rPr>
        <w:t xml:space="preserve"> or industrial changes</w:t>
      </w:r>
    </w:p>
    <w:p w:rsidR="00E05700" w:rsidRPr="00324280" w:rsidRDefault="00F971C8" w:rsidP="00BB4F51">
      <w:pPr>
        <w:pStyle w:val="Overskrift3"/>
        <w:rPr>
          <w:lang w:val="en-GB"/>
        </w:rPr>
      </w:pPr>
      <w:r w:rsidRPr="00324280">
        <w:rPr>
          <w:lang w:val="en-GB"/>
        </w:rPr>
        <w:t xml:space="preserve">Target group </w:t>
      </w:r>
    </w:p>
    <w:p w:rsidR="007B0575" w:rsidRDefault="007B0575" w:rsidP="00731BAE">
      <w:pPr>
        <w:pStyle w:val="Listeafsnit"/>
        <w:numPr>
          <w:ilvl w:val="0"/>
          <w:numId w:val="9"/>
        </w:numPr>
        <w:rPr>
          <w:lang w:val="en-GB"/>
        </w:rPr>
      </w:pPr>
      <w:r>
        <w:rPr>
          <w:lang w:val="en-GB"/>
        </w:rPr>
        <w:t>National federation of employers and national confederation for trade unions.</w:t>
      </w:r>
    </w:p>
    <w:p w:rsidR="00E05700" w:rsidRPr="00C74B5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C74B59">
        <w:rPr>
          <w:lang w:val="en-GB"/>
        </w:rPr>
        <w:t xml:space="preserve">Union officers at national and regional level </w:t>
      </w:r>
    </w:p>
    <w:p w:rsidR="00E05700" w:rsidRPr="00C74B5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C74B59">
        <w:rPr>
          <w:lang w:val="en-GB"/>
        </w:rPr>
        <w:t>Employers and employers</w:t>
      </w:r>
      <w:r w:rsidR="005C58ED">
        <w:rPr>
          <w:lang w:val="en-GB"/>
        </w:rPr>
        <w:t>’</w:t>
      </w:r>
      <w:r w:rsidRPr="00C74B59">
        <w:rPr>
          <w:lang w:val="en-GB"/>
        </w:rPr>
        <w:t xml:space="preserve"> representatives at national and regional level 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>Objective</w:t>
      </w:r>
      <w:r w:rsidR="00731BAE" w:rsidRPr="00C74B59">
        <w:rPr>
          <w:lang w:val="en-GB"/>
        </w:rPr>
        <w:t>s</w:t>
      </w:r>
    </w:p>
    <w:p w:rsidR="00E05700" w:rsidRDefault="00BB4F51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>Widen the experience of organisations in the use of social dialogue for joint action</w:t>
      </w:r>
    </w:p>
    <w:p w:rsidR="00BB4F51" w:rsidRPr="00C74B59" w:rsidRDefault="00BB4F51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 xml:space="preserve">Affect changes for instance in the field of minimum employment conditions, functioning of labour market institutions, </w:t>
      </w:r>
      <w:r w:rsidR="005C58ED">
        <w:rPr>
          <w:lang w:val="en-GB"/>
        </w:rPr>
        <w:t>i</w:t>
      </w:r>
      <w:r>
        <w:rPr>
          <w:lang w:val="en-GB"/>
        </w:rPr>
        <w:t xml:space="preserve">nfluencing business climate </w:t>
      </w:r>
    </w:p>
    <w:p w:rsidR="00731BAE" w:rsidRPr="005C58ED" w:rsidRDefault="00731BAE" w:rsidP="005C58ED">
      <w:pPr>
        <w:pStyle w:val="Listeafsnit"/>
        <w:numPr>
          <w:ilvl w:val="0"/>
          <w:numId w:val="10"/>
        </w:numPr>
        <w:rPr>
          <w:lang w:val="en-GB"/>
        </w:rPr>
      </w:pPr>
      <w:r w:rsidRPr="005C58ED">
        <w:rPr>
          <w:lang w:val="en-GB"/>
        </w:rPr>
        <w:t xml:space="preserve">Train participants in </w:t>
      </w:r>
      <w:r w:rsidR="00FE4568" w:rsidRPr="005C58ED">
        <w:rPr>
          <w:lang w:val="en-GB"/>
        </w:rPr>
        <w:t>social dialogue and policy formulation</w:t>
      </w:r>
      <w:r w:rsidRPr="005C58ED">
        <w:rPr>
          <w:lang w:val="en-GB"/>
        </w:rPr>
        <w:t xml:space="preserve"> techniques</w:t>
      </w:r>
    </w:p>
    <w:p w:rsidR="00676F4D" w:rsidRPr="00C74B59" w:rsidRDefault="00676F4D" w:rsidP="00676F4D">
      <w:pPr>
        <w:rPr>
          <w:b/>
          <w:lang w:val="en-GB"/>
        </w:rPr>
      </w:pPr>
      <w:r w:rsidRPr="00C74B59">
        <w:rPr>
          <w:b/>
          <w:lang w:val="en-GB"/>
        </w:rPr>
        <w:t>Format:</w:t>
      </w:r>
    </w:p>
    <w:p w:rsidR="00514A98" w:rsidRDefault="00514A98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A mixture between workshops and consultancy is relevant here </w:t>
      </w:r>
    </w:p>
    <w:p w:rsidR="00676F4D" w:rsidRPr="00C74B59" w:rsidRDefault="00676F4D" w:rsidP="00676F4D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>2</w:t>
      </w:r>
      <w:r w:rsidR="007B5F50">
        <w:rPr>
          <w:lang w:val="en-GB"/>
        </w:rPr>
        <w:t xml:space="preserve"> </w:t>
      </w:r>
      <w:r w:rsidRPr="00C74B59">
        <w:rPr>
          <w:lang w:val="en-GB"/>
        </w:rPr>
        <w:t xml:space="preserve"> </w:t>
      </w:r>
      <w:r w:rsidR="006F1C17">
        <w:rPr>
          <w:lang w:val="en-GB"/>
        </w:rPr>
        <w:t>two</w:t>
      </w:r>
      <w:r w:rsidRPr="00C74B59">
        <w:rPr>
          <w:lang w:val="en-GB"/>
        </w:rPr>
        <w:t xml:space="preserve">-day </w:t>
      </w:r>
      <w:r w:rsidR="00C74B59" w:rsidRPr="00C74B59">
        <w:rPr>
          <w:lang w:val="en-GB"/>
        </w:rPr>
        <w:t xml:space="preserve">non-residential </w:t>
      </w:r>
      <w:r w:rsidRPr="00C74B59">
        <w:rPr>
          <w:lang w:val="en-GB"/>
        </w:rPr>
        <w:t xml:space="preserve">workshops with </w:t>
      </w:r>
      <w:r w:rsidR="007B51E1" w:rsidRPr="00C74B59">
        <w:rPr>
          <w:lang w:val="en-GB"/>
        </w:rPr>
        <w:t>partner organisation</w:t>
      </w:r>
      <w:r w:rsidR="00237B19" w:rsidRPr="00C74B59">
        <w:rPr>
          <w:lang w:val="en-GB"/>
        </w:rPr>
        <w:t xml:space="preserve"> </w:t>
      </w:r>
      <w:r w:rsidRPr="00C74B59">
        <w:rPr>
          <w:lang w:val="en-GB"/>
        </w:rPr>
        <w:t>discussion between the workshops assisted by regional representatives from consortium organisations</w:t>
      </w:r>
    </w:p>
    <w:p w:rsidR="00676F4D" w:rsidRPr="00C74B59" w:rsidRDefault="00676F4D" w:rsidP="00676F4D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>1. workshop</w:t>
      </w:r>
    </w:p>
    <w:p w:rsidR="00676F4D" w:rsidRDefault="00723D9E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Introduction to the principles of advocacy</w:t>
      </w:r>
    </w:p>
    <w:p w:rsidR="00723D9E" w:rsidRDefault="00723D9E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Working with the participants to select suitable policy areas for joint advocacy</w:t>
      </w:r>
    </w:p>
    <w:p w:rsidR="00723D9E" w:rsidRDefault="00723D9E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Initial analysis of stakeholders</w:t>
      </w:r>
    </w:p>
    <w:p w:rsidR="00723D9E" w:rsidRPr="00C74B59" w:rsidRDefault="00723D9E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Initial formulation of joint policy document</w:t>
      </w:r>
    </w:p>
    <w:p w:rsidR="00723D9E" w:rsidRDefault="00723D9E" w:rsidP="00723D9E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Consultancy between workshops</w:t>
      </w:r>
    </w:p>
    <w:p w:rsidR="00723D9E" w:rsidRDefault="00723D9E" w:rsidP="00723D9E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Follow up in the respective organisations of the choices made in the first workshop</w:t>
      </w:r>
    </w:p>
    <w:p w:rsidR="00723D9E" w:rsidRDefault="00723D9E" w:rsidP="00723D9E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Analysis of the proposals in terms of cost and further consequences</w:t>
      </w:r>
    </w:p>
    <w:p w:rsidR="00723D9E" w:rsidRPr="00723D9E" w:rsidRDefault="00723D9E" w:rsidP="00723D9E">
      <w:pPr>
        <w:pStyle w:val="Listeafsnit"/>
        <w:numPr>
          <w:ilvl w:val="1"/>
          <w:numId w:val="13"/>
        </w:numPr>
        <w:rPr>
          <w:lang w:val="en-GB"/>
        </w:rPr>
      </w:pPr>
      <w:r w:rsidRPr="00723D9E">
        <w:rPr>
          <w:lang w:val="en-GB"/>
        </w:rPr>
        <w:t>Decision at political level to carry on with the process</w:t>
      </w:r>
    </w:p>
    <w:p w:rsidR="00676F4D" w:rsidRPr="00C74B59" w:rsidRDefault="00676F4D" w:rsidP="00723D9E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>2. Workshop</w:t>
      </w:r>
    </w:p>
    <w:p w:rsidR="00723D9E" w:rsidRDefault="00723D9E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Assessment of the situation after the involved partners’ individual processes</w:t>
      </w:r>
    </w:p>
    <w:p w:rsidR="00723D9E" w:rsidRDefault="00723D9E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Clearing up outstanding issues</w:t>
      </w:r>
    </w:p>
    <w:p w:rsidR="00723D9E" w:rsidRDefault="00723D9E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Establishing a memorandum of understanding</w:t>
      </w:r>
    </w:p>
    <w:p w:rsidR="00723D9E" w:rsidRDefault="00723D9E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Confirmation of the chosen policy area</w:t>
      </w:r>
    </w:p>
    <w:p w:rsidR="00027E82" w:rsidRDefault="00723D9E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Strategic analysis, inclusive stakeholder analysis</w:t>
      </w:r>
    </w:p>
    <w:p w:rsidR="00723D9E" w:rsidRDefault="00027E82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lastRenderedPageBreak/>
        <w:t>Establish a division of cost of the advocacy</w:t>
      </w:r>
      <w:r w:rsidR="00723D9E">
        <w:rPr>
          <w:lang w:val="en-GB"/>
        </w:rPr>
        <w:t xml:space="preserve"> </w:t>
      </w:r>
    </w:p>
    <w:p w:rsidR="00723D9E" w:rsidRDefault="00723D9E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Establishment of action plan for the joint initiative</w:t>
      </w:r>
    </w:p>
    <w:p w:rsidR="00723D9E" w:rsidRDefault="00723D9E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Consultancy follow-up during the implementation of the advocacy</w:t>
      </w:r>
    </w:p>
    <w:p w:rsidR="00723D9E" w:rsidRDefault="00723D9E" w:rsidP="00723D9E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Ensuring that relevant responses</w:t>
      </w:r>
      <w:r w:rsidR="00DA0BE0">
        <w:rPr>
          <w:lang w:val="en-GB"/>
        </w:rPr>
        <w:t xml:space="preserve"> from the target groups</w:t>
      </w:r>
      <w:r>
        <w:rPr>
          <w:lang w:val="en-GB"/>
        </w:rPr>
        <w:t xml:space="preserve"> on specific issues is made available for the partner organisations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Focus of workshops</w:t>
      </w:r>
      <w:r w:rsidR="00EA6857" w:rsidRPr="00C74B59">
        <w:rPr>
          <w:lang w:val="en-GB"/>
        </w:rPr>
        <w:t>:</w:t>
      </w:r>
    </w:p>
    <w:p w:rsidR="00E05700" w:rsidRPr="00C74B59" w:rsidRDefault="00723D9E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The workshops will be process oriented, and serve </w:t>
      </w:r>
      <w:r w:rsidR="00027E82">
        <w:rPr>
          <w:lang w:val="en-GB"/>
        </w:rPr>
        <w:t>the purpose of helping the involved partners to reach agreement and assist them in establishing a viable strategy for their joint action</w:t>
      </w:r>
    </w:p>
    <w:p w:rsidR="00263031" w:rsidRPr="00C74B59" w:rsidRDefault="00263031" w:rsidP="00263031">
      <w:pPr>
        <w:pStyle w:val="Overskrift3"/>
        <w:rPr>
          <w:lang w:val="en-GB"/>
        </w:rPr>
      </w:pPr>
      <w:r w:rsidRPr="00C74B59">
        <w:rPr>
          <w:lang w:val="en-GB"/>
        </w:rPr>
        <w:t xml:space="preserve">Output and outcome </w:t>
      </w:r>
    </w:p>
    <w:p w:rsidR="00593C5B" w:rsidRDefault="00263031" w:rsidP="00263031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Development and agreement on a Memorandum of Understanding on </w:t>
      </w:r>
      <w:r w:rsidR="00593C5B">
        <w:rPr>
          <w:lang w:val="en-GB"/>
        </w:rPr>
        <w:t>the chosen policy area</w:t>
      </w:r>
    </w:p>
    <w:p w:rsidR="00593C5B" w:rsidRPr="00593C5B" w:rsidRDefault="00593C5B" w:rsidP="00593C5B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Developing the organisation’s understanding </w:t>
      </w:r>
      <w:r w:rsidR="00133F36">
        <w:rPr>
          <w:lang w:val="en-GB"/>
        </w:rPr>
        <w:t>of</w:t>
      </w:r>
      <w:r>
        <w:rPr>
          <w:lang w:val="en-GB"/>
        </w:rPr>
        <w:t xml:space="preserve"> the potential of joint advocacy action</w:t>
      </w:r>
    </w:p>
    <w:p w:rsidR="00263031" w:rsidRDefault="00593C5B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Actual change of the official policy in the </w:t>
      </w:r>
      <w:r w:rsidR="00133F36">
        <w:rPr>
          <w:lang w:val="en-GB"/>
        </w:rPr>
        <w:t>selected</w:t>
      </w:r>
      <w:r>
        <w:rPr>
          <w:lang w:val="en-GB"/>
        </w:rPr>
        <w:t xml:space="preserve"> area.</w:t>
      </w:r>
    </w:p>
    <w:p w:rsidR="00A71009" w:rsidRPr="00C74B59" w:rsidRDefault="00A71009" w:rsidP="00263031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Increased skill in </w:t>
      </w:r>
      <w:r w:rsidR="00593C5B">
        <w:rPr>
          <w:lang w:val="en-GB"/>
        </w:rPr>
        <w:t xml:space="preserve">social dialogue </w:t>
      </w:r>
      <w:r w:rsidRPr="00C74B59">
        <w:rPr>
          <w:lang w:val="en-GB"/>
        </w:rPr>
        <w:t>in both organisations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 xml:space="preserve">Participants </w:t>
      </w:r>
    </w:p>
    <w:p w:rsidR="00A1068D" w:rsidRDefault="00237B19" w:rsidP="00237B19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>12-16 Participants</w:t>
      </w:r>
      <w:r w:rsidR="00F153D2" w:rsidRPr="00C74B59">
        <w:rPr>
          <w:lang w:val="en-GB"/>
        </w:rPr>
        <w:t xml:space="preserve"> </w:t>
      </w:r>
      <w:r w:rsidR="00263031" w:rsidRPr="00C74B59">
        <w:rPr>
          <w:lang w:val="en-GB"/>
        </w:rPr>
        <w:t>per workshop</w:t>
      </w:r>
      <w:r w:rsidR="00A1068D">
        <w:rPr>
          <w:lang w:val="en-GB"/>
        </w:rPr>
        <w:t xml:space="preserve">. </w:t>
      </w:r>
    </w:p>
    <w:p w:rsidR="00263031" w:rsidRPr="00C74B59" w:rsidRDefault="00133F36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Preferably</w:t>
      </w:r>
      <w:r w:rsidR="00A1068D">
        <w:rPr>
          <w:lang w:val="en-GB"/>
        </w:rPr>
        <w:t xml:space="preserve"> the same participants will participate in both workshops.</w:t>
      </w:r>
    </w:p>
    <w:p w:rsidR="00237B19" w:rsidRPr="00C74B59" w:rsidRDefault="00F971C8" w:rsidP="00237B19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>More or less equal numbers from each side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Participants should be </w:t>
      </w:r>
      <w:r w:rsidR="00B94AD2" w:rsidRPr="00C74B59">
        <w:rPr>
          <w:lang w:val="en-GB"/>
        </w:rPr>
        <w:t xml:space="preserve">experienced </w:t>
      </w:r>
      <w:r w:rsidRPr="00C74B59">
        <w:rPr>
          <w:lang w:val="en-GB"/>
        </w:rPr>
        <w:t xml:space="preserve">officers, who have or will be getting an actual responsibility for these issues </w:t>
      </w:r>
    </w:p>
    <w:p w:rsidR="00E05700" w:rsidRPr="00C74B59" w:rsidRDefault="00133F36" w:rsidP="00EA6857">
      <w:pPr>
        <w:pStyle w:val="Overskrift3"/>
        <w:rPr>
          <w:lang w:val="en-GB"/>
        </w:rPr>
      </w:pPr>
      <w:r>
        <w:rPr>
          <w:lang w:val="en-GB"/>
        </w:rPr>
        <w:t>Facilitators</w:t>
      </w:r>
      <w:r w:rsidR="007C2671" w:rsidRPr="00C74B59">
        <w:rPr>
          <w:lang w:val="en-GB"/>
        </w:rPr>
        <w:t xml:space="preserve"> and </w:t>
      </w:r>
      <w:r w:rsidR="001E417A" w:rsidRPr="00C74B59">
        <w:rPr>
          <w:lang w:val="en-GB"/>
        </w:rPr>
        <w:t>consultancy</w:t>
      </w:r>
      <w:r w:rsidR="00F971C8" w:rsidRPr="00C74B59">
        <w:rPr>
          <w:lang w:val="en-GB"/>
        </w:rPr>
        <w:tab/>
        <w:t xml:space="preserve"> </w:t>
      </w:r>
    </w:p>
    <w:p w:rsidR="00E05700" w:rsidRPr="00C74B59" w:rsidRDefault="00133F36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Facilitators</w:t>
      </w:r>
      <w:r w:rsidR="00F971C8" w:rsidRPr="00C74B59">
        <w:rPr>
          <w:lang w:val="en-GB"/>
        </w:rPr>
        <w:t xml:space="preserve"> must have practical experience with </w:t>
      </w:r>
      <w:r w:rsidR="00A1068D">
        <w:rPr>
          <w:lang w:val="en-GB"/>
        </w:rPr>
        <w:t>political advocacy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>Useful with a trainer</w:t>
      </w:r>
      <w:r w:rsidR="00A1068D">
        <w:rPr>
          <w:lang w:val="en-GB"/>
        </w:rPr>
        <w:t xml:space="preserve"> and consultant</w:t>
      </w:r>
      <w:r w:rsidRPr="00C74B59">
        <w:rPr>
          <w:lang w:val="en-GB"/>
        </w:rPr>
        <w:t xml:space="preserve">, who has experience with similar </w:t>
      </w:r>
      <w:r w:rsidR="00A1068D">
        <w:rPr>
          <w:lang w:val="en-GB"/>
        </w:rPr>
        <w:t>issues</w:t>
      </w:r>
      <w:r w:rsidRPr="00C74B59">
        <w:rPr>
          <w:lang w:val="en-GB"/>
        </w:rPr>
        <w:t xml:space="preserve"> in other countries – generally or in the region </w:t>
      </w:r>
    </w:p>
    <w:p w:rsidR="007C2671" w:rsidRPr="00C74B59" w:rsidRDefault="007C2671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In between the workshops a consultant with local knowledge and </w:t>
      </w:r>
      <w:r w:rsidR="00C74B59" w:rsidRPr="00C74B59">
        <w:rPr>
          <w:lang w:val="en-GB"/>
        </w:rPr>
        <w:t>credibility is needed to keep the process on the tracks. One visit between each of the three workshops is needed.</w:t>
      </w:r>
    </w:p>
    <w:p w:rsidR="00EA6857" w:rsidRPr="00C74B59" w:rsidRDefault="00EA6857" w:rsidP="00EA6857">
      <w:pPr>
        <w:pStyle w:val="Overskrift3"/>
        <w:rPr>
          <w:lang w:val="en-GB"/>
        </w:rPr>
      </w:pPr>
      <w:r w:rsidRPr="00C74B59">
        <w:rPr>
          <w:lang w:val="en-GB"/>
        </w:rPr>
        <w:t>Material:</w:t>
      </w:r>
    </w:p>
    <w:p w:rsidR="00EA6857" w:rsidRPr="00C74B59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>PowerPoint presentations</w:t>
      </w:r>
    </w:p>
    <w:p w:rsidR="00EA6857" w:rsidRPr="00C74B59" w:rsidRDefault="00A1068D" w:rsidP="00EA6857">
      <w:pPr>
        <w:pStyle w:val="Listeafsnit"/>
        <w:numPr>
          <w:ilvl w:val="1"/>
          <w:numId w:val="17"/>
        </w:numPr>
        <w:rPr>
          <w:lang w:val="en-GB"/>
        </w:rPr>
      </w:pPr>
      <w:r>
        <w:rPr>
          <w:lang w:val="en-GB"/>
        </w:rPr>
        <w:t>Joint Policy Advocacy</w:t>
      </w:r>
    </w:p>
    <w:p w:rsidR="00EA6857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 xml:space="preserve">Activity Sheets </w:t>
      </w:r>
    </w:p>
    <w:p w:rsidR="008C16E9" w:rsidRDefault="008C16E9" w:rsidP="008C16E9">
      <w:pPr>
        <w:pStyle w:val="Listeafsnit"/>
        <w:numPr>
          <w:ilvl w:val="1"/>
          <w:numId w:val="17"/>
        </w:numPr>
        <w:rPr>
          <w:lang w:val="en-GB"/>
        </w:rPr>
      </w:pPr>
      <w:r w:rsidRPr="008C16E9">
        <w:rPr>
          <w:lang w:val="en-GB"/>
        </w:rPr>
        <w:t>Activity Sheet 1 - Possible joint policy areas-development document</w:t>
      </w:r>
    </w:p>
    <w:p w:rsidR="008C16E9" w:rsidRDefault="008C16E9" w:rsidP="008C16E9">
      <w:pPr>
        <w:pStyle w:val="Listeafsnit"/>
        <w:numPr>
          <w:ilvl w:val="1"/>
          <w:numId w:val="17"/>
        </w:numPr>
        <w:rPr>
          <w:lang w:val="en-GB"/>
        </w:rPr>
      </w:pPr>
      <w:r w:rsidRPr="008C16E9">
        <w:rPr>
          <w:lang w:val="en-GB"/>
        </w:rPr>
        <w:t>Activity Sheet 2 - Ownership and beneficiaries</w:t>
      </w:r>
    </w:p>
    <w:p w:rsidR="00204431" w:rsidRDefault="008C16E9" w:rsidP="00204431">
      <w:pPr>
        <w:pStyle w:val="Listeafsnit"/>
        <w:numPr>
          <w:ilvl w:val="1"/>
          <w:numId w:val="17"/>
        </w:numPr>
        <w:rPr>
          <w:lang w:val="en-GB"/>
        </w:rPr>
      </w:pPr>
      <w:r w:rsidRPr="008C16E9">
        <w:rPr>
          <w:lang w:val="en-GB"/>
        </w:rPr>
        <w:t>Activity Sheet 3 - Stakeholder analysis</w:t>
      </w:r>
    </w:p>
    <w:p w:rsidR="008C16E9" w:rsidRDefault="008C16E9" w:rsidP="00204431">
      <w:pPr>
        <w:pStyle w:val="Listeafsnit"/>
        <w:numPr>
          <w:ilvl w:val="1"/>
          <w:numId w:val="17"/>
        </w:numPr>
        <w:rPr>
          <w:lang w:val="en-GB"/>
        </w:rPr>
      </w:pPr>
      <w:r w:rsidRPr="008C16E9">
        <w:rPr>
          <w:lang w:val="en-GB"/>
        </w:rPr>
        <w:t>Activity Sheet 4 - Concrete st</w:t>
      </w:r>
      <w:r>
        <w:rPr>
          <w:lang w:val="en-GB"/>
        </w:rPr>
        <w:t>e</w:t>
      </w:r>
      <w:r w:rsidRPr="008C16E9">
        <w:rPr>
          <w:lang w:val="en-GB"/>
        </w:rPr>
        <w:t>ps to achieve change</w:t>
      </w:r>
    </w:p>
    <w:p w:rsidR="008C16E9" w:rsidRDefault="008C16E9" w:rsidP="00204431">
      <w:pPr>
        <w:pStyle w:val="Listeafsnit"/>
        <w:numPr>
          <w:ilvl w:val="1"/>
          <w:numId w:val="17"/>
        </w:numPr>
        <w:rPr>
          <w:lang w:val="en-GB"/>
        </w:rPr>
      </w:pPr>
      <w:r w:rsidRPr="008C16E9">
        <w:rPr>
          <w:lang w:val="en-GB"/>
        </w:rPr>
        <w:t xml:space="preserve">Activity Sheet 5 </w:t>
      </w:r>
      <w:r>
        <w:rPr>
          <w:lang w:val="en-GB"/>
        </w:rPr>
        <w:t>–</w:t>
      </w:r>
      <w:r w:rsidRPr="008C16E9">
        <w:rPr>
          <w:lang w:val="en-GB"/>
        </w:rPr>
        <w:t xml:space="preserve"> Assumptions</w:t>
      </w:r>
    </w:p>
    <w:p w:rsidR="008C16E9" w:rsidRDefault="008C16E9" w:rsidP="00204431">
      <w:pPr>
        <w:pStyle w:val="Listeafsnit"/>
        <w:numPr>
          <w:ilvl w:val="1"/>
          <w:numId w:val="17"/>
        </w:numPr>
        <w:rPr>
          <w:lang w:val="en-GB"/>
        </w:rPr>
      </w:pPr>
      <w:r w:rsidRPr="008C16E9">
        <w:rPr>
          <w:lang w:val="en-GB"/>
        </w:rPr>
        <w:t xml:space="preserve">Activity Sheet 6 </w:t>
      </w:r>
      <w:r>
        <w:rPr>
          <w:lang w:val="en-GB"/>
        </w:rPr>
        <w:t>–</w:t>
      </w:r>
      <w:r w:rsidRPr="008C16E9">
        <w:rPr>
          <w:lang w:val="en-GB"/>
        </w:rPr>
        <w:t xml:space="preserve"> </w:t>
      </w:r>
      <w:proofErr w:type="spellStart"/>
      <w:r w:rsidRPr="008C16E9">
        <w:rPr>
          <w:lang w:val="en-GB"/>
        </w:rPr>
        <w:t>Ressources</w:t>
      </w:r>
      <w:proofErr w:type="spellEnd"/>
    </w:p>
    <w:p w:rsidR="008C16E9" w:rsidRPr="008C16E9" w:rsidRDefault="008C16E9" w:rsidP="00204431">
      <w:pPr>
        <w:pStyle w:val="Listeafsnit"/>
        <w:numPr>
          <w:ilvl w:val="1"/>
          <w:numId w:val="17"/>
        </w:numPr>
        <w:rPr>
          <w:lang w:val="en-GB"/>
        </w:rPr>
      </w:pPr>
      <w:r w:rsidRPr="008C16E9">
        <w:rPr>
          <w:lang w:val="en-GB"/>
        </w:rPr>
        <w:t>Activity Sheet 7 - Action Plan</w:t>
      </w:r>
      <w:r>
        <w:rPr>
          <w:lang w:val="en-GB"/>
        </w:rPr>
        <w:t xml:space="preserve"> and Monitoring</w:t>
      </w:r>
    </w:p>
    <w:sectPr w:rsidR="008C16E9" w:rsidRPr="008C16E9" w:rsidSect="00270D1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06F" w:rsidRDefault="00C7506F" w:rsidP="005F1D44">
      <w:pPr>
        <w:spacing w:after="0"/>
      </w:pPr>
      <w:r>
        <w:separator/>
      </w:r>
    </w:p>
  </w:endnote>
  <w:endnote w:type="continuationSeparator" w:id="0">
    <w:p w:rsidR="00C7506F" w:rsidRDefault="00C7506F" w:rsidP="005F1D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12297"/>
      <w:docPartObj>
        <w:docPartGallery w:val="Page Numbers (Bottom of Page)"/>
        <w:docPartUnique/>
      </w:docPartObj>
    </w:sdtPr>
    <w:sdtEndPr/>
    <w:sdtContent>
      <w:p w:rsidR="00723D9E" w:rsidRDefault="00267817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3A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3D9E" w:rsidRDefault="00723D9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06F" w:rsidRDefault="00C7506F" w:rsidP="005F1D44">
      <w:pPr>
        <w:spacing w:after="0"/>
      </w:pPr>
      <w:r>
        <w:separator/>
      </w:r>
    </w:p>
  </w:footnote>
  <w:footnote w:type="continuationSeparator" w:id="0">
    <w:p w:rsidR="00C7506F" w:rsidRDefault="00C7506F" w:rsidP="005F1D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5656"/>
    </w:tblGrid>
    <w:tr w:rsidR="00723D9E" w:rsidTr="00B2111F">
      <w:tc>
        <w:tcPr>
          <w:tcW w:w="3510" w:type="dxa"/>
        </w:tcPr>
        <w:p w:rsidR="00723D9E" w:rsidRDefault="00723D9E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723D9E" w:rsidRPr="00B2111F" w:rsidRDefault="00723D9E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 xml:space="preserve">Social </w:t>
          </w:r>
          <w:proofErr w:type="spellStart"/>
          <w:r w:rsidRPr="00B2111F">
            <w:rPr>
              <w:color w:val="0078D7"/>
              <w:sz w:val="56"/>
            </w:rPr>
            <w:t>Dialogue</w:t>
          </w:r>
          <w:proofErr w:type="spellEnd"/>
        </w:p>
      </w:tc>
    </w:tr>
  </w:tbl>
  <w:p w:rsidR="00723D9E" w:rsidRDefault="00723D9E" w:rsidP="005F1D44">
    <w:pPr>
      <w:pStyle w:val="Sidehoved"/>
    </w:pPr>
  </w:p>
  <w:p w:rsidR="00723D9E" w:rsidRPr="005F1D44" w:rsidRDefault="00AD3A85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723D9E" w:rsidRDefault="00723D9E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7EF8"/>
    <w:multiLevelType w:val="hybridMultilevel"/>
    <w:tmpl w:val="670811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53405"/>
    <w:multiLevelType w:val="hybridMultilevel"/>
    <w:tmpl w:val="DD42B88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F301F"/>
    <w:multiLevelType w:val="hybridMultilevel"/>
    <w:tmpl w:val="3D38F9D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C4390"/>
    <w:multiLevelType w:val="hybridMultilevel"/>
    <w:tmpl w:val="80FEED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D72A7"/>
    <w:multiLevelType w:val="hybridMultilevel"/>
    <w:tmpl w:val="71BE20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E0B88"/>
    <w:multiLevelType w:val="hybridMultilevel"/>
    <w:tmpl w:val="24621A9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329B0"/>
    <w:multiLevelType w:val="hybridMultilevel"/>
    <w:tmpl w:val="E2A2E5C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05FCE"/>
    <w:multiLevelType w:val="hybridMultilevel"/>
    <w:tmpl w:val="49103DE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A1BDD"/>
    <w:multiLevelType w:val="hybridMultilevel"/>
    <w:tmpl w:val="5B80A9F8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40A3D"/>
    <w:multiLevelType w:val="hybridMultilevel"/>
    <w:tmpl w:val="112C1E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D3DC5"/>
    <w:multiLevelType w:val="hybridMultilevel"/>
    <w:tmpl w:val="F54889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32B47"/>
    <w:multiLevelType w:val="hybridMultilevel"/>
    <w:tmpl w:val="F37C9A9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A5B5B"/>
    <w:multiLevelType w:val="hybridMultilevel"/>
    <w:tmpl w:val="0EFA00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B4924"/>
    <w:multiLevelType w:val="hybridMultilevel"/>
    <w:tmpl w:val="4066D8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E0F6D"/>
    <w:multiLevelType w:val="hybridMultilevel"/>
    <w:tmpl w:val="A040501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25DA6"/>
    <w:multiLevelType w:val="hybridMultilevel"/>
    <w:tmpl w:val="00FC0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C6776"/>
    <w:multiLevelType w:val="hybridMultilevel"/>
    <w:tmpl w:val="EC74CA30"/>
    <w:lvl w:ilvl="0" w:tplc="23362AA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AE6651C">
      <w:start w:val="64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16F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C2F8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2AAD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33AF4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BF038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D258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9825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6C2B0639"/>
    <w:multiLevelType w:val="hybridMultilevel"/>
    <w:tmpl w:val="B60A0F70"/>
    <w:lvl w:ilvl="0" w:tplc="7CDE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46912">
      <w:start w:val="1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46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E5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2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61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07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5A2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88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E02119E"/>
    <w:multiLevelType w:val="hybridMultilevel"/>
    <w:tmpl w:val="0EE23D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A5E44"/>
    <w:multiLevelType w:val="hybridMultilevel"/>
    <w:tmpl w:val="FBD48A0E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216BD4"/>
    <w:multiLevelType w:val="hybridMultilevel"/>
    <w:tmpl w:val="079E7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9"/>
  </w:num>
  <w:num w:numId="5">
    <w:abstractNumId w:val="20"/>
  </w:num>
  <w:num w:numId="6">
    <w:abstractNumId w:val="19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13"/>
  </w:num>
  <w:num w:numId="14">
    <w:abstractNumId w:val="14"/>
  </w:num>
  <w:num w:numId="15">
    <w:abstractNumId w:val="5"/>
  </w:num>
  <w:num w:numId="16">
    <w:abstractNumId w:val="17"/>
  </w:num>
  <w:num w:numId="17">
    <w:abstractNumId w:val="6"/>
  </w:num>
  <w:num w:numId="18">
    <w:abstractNumId w:val="3"/>
  </w:num>
  <w:num w:numId="19">
    <w:abstractNumId w:val="15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F4D"/>
    <w:rsid w:val="00010A18"/>
    <w:rsid w:val="00027E82"/>
    <w:rsid w:val="00063D1F"/>
    <w:rsid w:val="000B6371"/>
    <w:rsid w:val="00133F36"/>
    <w:rsid w:val="0016557C"/>
    <w:rsid w:val="00190A6C"/>
    <w:rsid w:val="001B73CF"/>
    <w:rsid w:val="001E417A"/>
    <w:rsid w:val="00204431"/>
    <w:rsid w:val="00237B19"/>
    <w:rsid w:val="00255A43"/>
    <w:rsid w:val="00263031"/>
    <w:rsid w:val="00267817"/>
    <w:rsid w:val="00270D1F"/>
    <w:rsid w:val="0027581F"/>
    <w:rsid w:val="00324280"/>
    <w:rsid w:val="00446C3F"/>
    <w:rsid w:val="00514A98"/>
    <w:rsid w:val="00552260"/>
    <w:rsid w:val="0058556D"/>
    <w:rsid w:val="00593C5B"/>
    <w:rsid w:val="005C11F2"/>
    <w:rsid w:val="005C58ED"/>
    <w:rsid w:val="005F1D44"/>
    <w:rsid w:val="00665CF9"/>
    <w:rsid w:val="00676F4D"/>
    <w:rsid w:val="006D19CE"/>
    <w:rsid w:val="006E3C27"/>
    <w:rsid w:val="006F1C17"/>
    <w:rsid w:val="0070032A"/>
    <w:rsid w:val="00723D9E"/>
    <w:rsid w:val="00731BAE"/>
    <w:rsid w:val="00735B33"/>
    <w:rsid w:val="007A3954"/>
    <w:rsid w:val="007B0575"/>
    <w:rsid w:val="007B51E1"/>
    <w:rsid w:val="007B5F50"/>
    <w:rsid w:val="007C2671"/>
    <w:rsid w:val="00823F70"/>
    <w:rsid w:val="00860B68"/>
    <w:rsid w:val="008917A8"/>
    <w:rsid w:val="008C16E9"/>
    <w:rsid w:val="009E619F"/>
    <w:rsid w:val="009F44C2"/>
    <w:rsid w:val="00A1068D"/>
    <w:rsid w:val="00A33A22"/>
    <w:rsid w:val="00A71009"/>
    <w:rsid w:val="00AD3A85"/>
    <w:rsid w:val="00AF3C8B"/>
    <w:rsid w:val="00B2111F"/>
    <w:rsid w:val="00B43A90"/>
    <w:rsid w:val="00B77E21"/>
    <w:rsid w:val="00B94AD2"/>
    <w:rsid w:val="00BB4F51"/>
    <w:rsid w:val="00C74B59"/>
    <w:rsid w:val="00C7506F"/>
    <w:rsid w:val="00C93904"/>
    <w:rsid w:val="00D329D7"/>
    <w:rsid w:val="00DA0BE0"/>
    <w:rsid w:val="00DB052B"/>
    <w:rsid w:val="00E05700"/>
    <w:rsid w:val="00E5226B"/>
    <w:rsid w:val="00E57CFE"/>
    <w:rsid w:val="00E66492"/>
    <w:rsid w:val="00E850FB"/>
    <w:rsid w:val="00EA6857"/>
    <w:rsid w:val="00F01C3D"/>
    <w:rsid w:val="00F153D2"/>
    <w:rsid w:val="00F43EFE"/>
    <w:rsid w:val="00F440D1"/>
    <w:rsid w:val="00F971C8"/>
    <w:rsid w:val="00FE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genafstand">
    <w:name w:val="No Spacing"/>
    <w:link w:val="IngenafstandTegn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731BAE"/>
    <w:pPr>
      <w:ind w:left="720"/>
      <w:contextualSpacing/>
    </w:pPr>
  </w:style>
  <w:style w:type="character" w:customStyle="1" w:styleId="IngenafstandTegn">
    <w:name w:val="Ingen afstand Tegn"/>
    <w:basedOn w:val="Standardskrifttypeiafsnit"/>
    <w:link w:val="Ingenafstand"/>
    <w:uiPriority w:val="1"/>
    <w:rsid w:val="00204431"/>
    <w:rPr>
      <w:rFonts w:ascii="Trebuchet MS" w:hAnsi="Trebuchet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9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73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0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16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2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2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0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68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317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7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9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6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4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8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9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8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4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21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243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08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2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64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4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8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9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3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7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3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6A1CA2-20B9-4B35-9DDE-BD677FBF7A24}"/>
</file>

<file path=customXml/itemProps2.xml><?xml version="1.0" encoding="utf-8"?>
<ds:datastoreItem xmlns:ds="http://schemas.openxmlformats.org/officeDocument/2006/customXml" ds:itemID="{253118B9-F42B-4BAE-B866-323201E14062}"/>
</file>

<file path=customXml/itemProps3.xml><?xml version="1.0" encoding="utf-8"?>
<ds:datastoreItem xmlns:ds="http://schemas.openxmlformats.org/officeDocument/2006/customXml" ds:itemID="{56E63E50-8242-4F1E-95F5-0333F2CD082E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</Template>
  <TotalTime>0</TotalTime>
  <Pages>2</Pages>
  <Words>520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 </cp:lastModifiedBy>
  <cp:revision>2</cp:revision>
  <cp:lastPrinted>2020-06-25T09:43:00Z</cp:lastPrinted>
  <dcterms:created xsi:type="dcterms:W3CDTF">2020-06-25T09:43:00Z</dcterms:created>
  <dcterms:modified xsi:type="dcterms:W3CDTF">2020-06-25T09:43:00Z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